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61" w:rsidRDefault="003A7677" w:rsidP="00B00167">
      <w:pPr>
        <w:jc w:val="center"/>
        <w:rPr>
          <w:rFonts w:ascii="Gill Sans" w:hAnsi="Gill Sans" w:cs="Gill Sans"/>
          <w:b/>
          <w:sz w:val="24"/>
          <w:szCs w:val="24"/>
        </w:rPr>
      </w:pPr>
      <w:r>
        <w:rPr>
          <w:noProof/>
        </w:rPr>
        <w:drawing>
          <wp:inline distT="0" distB="0" distL="0" distR="0">
            <wp:extent cx="1905000" cy="1092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5000" cy="1092200"/>
                    </a:xfrm>
                    <a:prstGeom prst="rect">
                      <a:avLst/>
                    </a:prstGeom>
                  </pic:spPr>
                </pic:pic>
              </a:graphicData>
            </a:graphic>
          </wp:inline>
        </w:drawing>
      </w:r>
    </w:p>
    <w:p w:rsidR="00B00167" w:rsidRDefault="00B00167" w:rsidP="004440F4">
      <w:pPr>
        <w:spacing w:before="240" w:after="240"/>
        <w:jc w:val="center"/>
        <w:rPr>
          <w:rFonts w:ascii="Gill Sans" w:hAnsi="Gill Sans" w:cs="Gill Sans"/>
          <w:b/>
          <w:sz w:val="24"/>
          <w:szCs w:val="24"/>
        </w:rPr>
      </w:pPr>
      <w:r w:rsidRPr="0030304B">
        <w:rPr>
          <w:rFonts w:ascii="Gill Sans" w:hAnsi="Gill Sans" w:cs="Gill Sans"/>
          <w:b/>
          <w:sz w:val="24"/>
          <w:szCs w:val="24"/>
        </w:rPr>
        <w:t xml:space="preserve">CURE JM FELLOWSHIP AWARD </w:t>
      </w:r>
      <w:r>
        <w:rPr>
          <w:rFonts w:ascii="Gill Sans" w:hAnsi="Gill Sans" w:cs="Gill Sans"/>
          <w:b/>
          <w:sz w:val="24"/>
          <w:szCs w:val="24"/>
        </w:rPr>
        <w:t>in</w:t>
      </w:r>
      <w:r w:rsidRPr="0030304B">
        <w:rPr>
          <w:rFonts w:ascii="Gill Sans" w:hAnsi="Gill Sans" w:cs="Gill Sans"/>
          <w:b/>
          <w:sz w:val="24"/>
          <w:szCs w:val="24"/>
        </w:rPr>
        <w:t xml:space="preserve"> JUVENILE MYOSITIS</w:t>
      </w:r>
    </w:p>
    <w:p w:rsidR="00B00167" w:rsidRPr="00412F83" w:rsidRDefault="00B00167" w:rsidP="004440F4">
      <w:pPr>
        <w:spacing w:line="240" w:lineRule="auto"/>
        <w:rPr>
          <w:rFonts w:ascii="Gill Sans" w:hAnsi="Gill Sans" w:cs="Gill Sans"/>
          <w:sz w:val="24"/>
          <w:szCs w:val="24"/>
        </w:rPr>
      </w:pPr>
      <w:r w:rsidRPr="00412F83">
        <w:rPr>
          <w:rFonts w:ascii="Gill Sans" w:hAnsi="Gill Sans" w:cs="Gill Sans"/>
          <w:sz w:val="24"/>
          <w:szCs w:val="24"/>
        </w:rPr>
        <w:t>The mission of Cure JM is to find better treatments and a cure for Juvenile Myositis, and improve the lives of families affected by JM.</w:t>
      </w:r>
    </w:p>
    <w:p w:rsidR="00B00167" w:rsidRPr="00E171BF" w:rsidRDefault="00B00167" w:rsidP="004440F4">
      <w:pPr>
        <w:spacing w:line="240" w:lineRule="auto"/>
        <w:rPr>
          <w:rFonts w:ascii="Gill Sans" w:hAnsi="Gill Sans" w:cs="Gill Sans"/>
          <w:b/>
          <w:sz w:val="24"/>
          <w:szCs w:val="24"/>
        </w:rPr>
      </w:pPr>
      <w:r w:rsidRPr="0030304B">
        <w:rPr>
          <w:rFonts w:ascii="Gill Sans" w:hAnsi="Gill Sans" w:cs="Gill Sans"/>
          <w:b/>
          <w:sz w:val="24"/>
          <w:szCs w:val="24"/>
        </w:rPr>
        <w:t>The pur</w:t>
      </w:r>
      <w:r w:rsidR="0085416B">
        <w:rPr>
          <w:rFonts w:ascii="Gill Sans" w:hAnsi="Gill Sans" w:cs="Gill Sans"/>
          <w:b/>
          <w:sz w:val="24"/>
          <w:szCs w:val="24"/>
        </w:rPr>
        <w:t>pose of the fellowship award is</w:t>
      </w:r>
      <w:r w:rsidRPr="0030304B">
        <w:rPr>
          <w:rFonts w:ascii="Gill Sans" w:hAnsi="Gill Sans" w:cs="Gill Sans"/>
          <w:b/>
          <w:sz w:val="24"/>
          <w:szCs w:val="24"/>
        </w:rPr>
        <w:t>:</w:t>
      </w:r>
      <w:r w:rsidR="00E171BF">
        <w:rPr>
          <w:rFonts w:ascii="Gill Sans" w:hAnsi="Gill Sans" w:cs="Gill Sans"/>
          <w:b/>
          <w:sz w:val="24"/>
          <w:szCs w:val="24"/>
        </w:rPr>
        <w:br/>
      </w:r>
      <w:r w:rsidRPr="00412F83">
        <w:rPr>
          <w:rFonts w:ascii="Gill Sans" w:hAnsi="Gill Sans" w:cs="Gill Sans"/>
          <w:sz w:val="24"/>
          <w:szCs w:val="24"/>
        </w:rPr>
        <w:t xml:space="preserve">To support the training of physicians </w:t>
      </w:r>
      <w:r w:rsidR="00A40218">
        <w:rPr>
          <w:rFonts w:ascii="Gill Sans" w:hAnsi="Gill Sans" w:cs="Gill Sans"/>
          <w:sz w:val="24"/>
          <w:szCs w:val="24"/>
        </w:rPr>
        <w:t xml:space="preserve">or researchers </w:t>
      </w:r>
      <w:r w:rsidRPr="00412F83">
        <w:rPr>
          <w:rFonts w:ascii="Gill Sans" w:hAnsi="Gill Sans" w:cs="Gill Sans"/>
          <w:sz w:val="24"/>
          <w:szCs w:val="24"/>
        </w:rPr>
        <w:t xml:space="preserve">in pediatric rheumatology to gain clinical and research expertise in Juvenile Myositis. </w:t>
      </w:r>
    </w:p>
    <w:p w:rsidR="00B00167" w:rsidRPr="0030304B" w:rsidRDefault="00B00167" w:rsidP="004440F4">
      <w:pPr>
        <w:spacing w:line="240" w:lineRule="auto"/>
        <w:rPr>
          <w:rFonts w:ascii="Gill Sans" w:hAnsi="Gill Sans" w:cs="Gill Sans"/>
          <w:sz w:val="24"/>
          <w:szCs w:val="24"/>
        </w:rPr>
      </w:pPr>
      <w:r w:rsidRPr="0030304B">
        <w:rPr>
          <w:rFonts w:ascii="Gill Sans" w:hAnsi="Gill Sans" w:cs="Gill Sans"/>
          <w:b/>
          <w:sz w:val="24"/>
          <w:szCs w:val="24"/>
        </w:rPr>
        <w:t>Award Amount</w:t>
      </w:r>
      <w:r w:rsidRPr="003C7BD2">
        <w:rPr>
          <w:rFonts w:ascii="Gill Sans" w:hAnsi="Gill Sans" w:cs="Gill Sans"/>
          <w:color w:val="000000" w:themeColor="text1"/>
          <w:sz w:val="24"/>
          <w:szCs w:val="24"/>
        </w:rPr>
        <w:t>:</w:t>
      </w:r>
      <w:r w:rsidR="00E171BF">
        <w:rPr>
          <w:rFonts w:ascii="Gill Sans" w:hAnsi="Gill Sans" w:cs="Gill Sans"/>
          <w:color w:val="000000" w:themeColor="text1"/>
          <w:sz w:val="24"/>
          <w:szCs w:val="24"/>
        </w:rPr>
        <w:br/>
      </w:r>
      <w:r w:rsidRPr="003C7BD2">
        <w:rPr>
          <w:rFonts w:ascii="Gill Sans" w:hAnsi="Gill Sans" w:cs="Gill Sans"/>
          <w:color w:val="000000" w:themeColor="text1"/>
          <w:sz w:val="24"/>
          <w:szCs w:val="24"/>
        </w:rPr>
        <w:t>$60,000</w:t>
      </w:r>
      <w:r w:rsidR="008F7E76" w:rsidRPr="003C7BD2">
        <w:rPr>
          <w:rFonts w:ascii="Gill Sans" w:hAnsi="Gill Sans" w:cs="Gill Sans"/>
          <w:color w:val="000000" w:themeColor="text1"/>
          <w:sz w:val="24"/>
          <w:szCs w:val="24"/>
        </w:rPr>
        <w:t xml:space="preserve">-$70,000 </w:t>
      </w:r>
      <w:r w:rsidRPr="0030304B">
        <w:rPr>
          <w:rFonts w:ascii="Gill Sans" w:hAnsi="Gill Sans" w:cs="Gill Sans"/>
          <w:sz w:val="24"/>
          <w:szCs w:val="24"/>
        </w:rPr>
        <w:t xml:space="preserve">year </w:t>
      </w:r>
      <w:r w:rsidR="000B1A60">
        <w:rPr>
          <w:rFonts w:ascii="Gill Sans" w:hAnsi="Gill Sans" w:cs="Gill Sans"/>
          <w:sz w:val="24"/>
          <w:szCs w:val="24"/>
        </w:rPr>
        <w:t xml:space="preserve">for up to </w:t>
      </w:r>
      <w:r w:rsidRPr="0030304B">
        <w:rPr>
          <w:rFonts w:ascii="Gill Sans" w:hAnsi="Gill Sans" w:cs="Gill Sans"/>
          <w:sz w:val="24"/>
          <w:szCs w:val="24"/>
        </w:rPr>
        <w:t>2 years</w:t>
      </w:r>
    </w:p>
    <w:p w:rsidR="00B00167" w:rsidRDefault="00B00167" w:rsidP="004440F4">
      <w:pPr>
        <w:spacing w:line="240" w:lineRule="auto"/>
        <w:rPr>
          <w:rFonts w:ascii="Gill Sans" w:hAnsi="Gill Sans" w:cs="Gill Sans"/>
          <w:sz w:val="24"/>
          <w:szCs w:val="24"/>
        </w:rPr>
      </w:pPr>
      <w:r w:rsidRPr="0030304B">
        <w:rPr>
          <w:rFonts w:ascii="Gill Sans" w:hAnsi="Gill Sans" w:cs="Gill Sans"/>
          <w:b/>
          <w:sz w:val="24"/>
          <w:szCs w:val="24"/>
        </w:rPr>
        <w:t>Eligibility</w:t>
      </w:r>
      <w:r>
        <w:rPr>
          <w:rFonts w:ascii="Gill Sans" w:hAnsi="Gill Sans" w:cs="Gill Sans"/>
          <w:b/>
          <w:sz w:val="24"/>
          <w:szCs w:val="24"/>
        </w:rPr>
        <w:t xml:space="preserve"> &amp; Requirements</w:t>
      </w:r>
      <w:r w:rsidRPr="0030304B">
        <w:rPr>
          <w:rFonts w:ascii="Gill Sans" w:hAnsi="Gill Sans" w:cs="Gill Sans"/>
          <w:b/>
          <w:sz w:val="24"/>
          <w:szCs w:val="24"/>
        </w:rPr>
        <w:t>:</w:t>
      </w:r>
      <w:r w:rsidRPr="0030304B">
        <w:rPr>
          <w:rFonts w:ascii="Gill Sans" w:hAnsi="Gill Sans" w:cs="Gill Sans"/>
          <w:sz w:val="24"/>
          <w:szCs w:val="24"/>
        </w:rPr>
        <w:t xml:space="preserve">  </w:t>
      </w:r>
    </w:p>
    <w:p w:rsidR="00B00167" w:rsidRPr="0030304B" w:rsidRDefault="00E171BF" w:rsidP="004440F4">
      <w:pPr>
        <w:pStyle w:val="ListParagraph"/>
        <w:numPr>
          <w:ilvl w:val="0"/>
          <w:numId w:val="3"/>
        </w:numPr>
        <w:spacing w:before="120" w:after="120" w:line="240" w:lineRule="auto"/>
        <w:contextualSpacing w:val="0"/>
        <w:rPr>
          <w:rFonts w:ascii="Gill Sans" w:hAnsi="Gill Sans" w:cs="Gill Sans"/>
          <w:sz w:val="24"/>
          <w:szCs w:val="24"/>
        </w:rPr>
      </w:pPr>
      <w:r w:rsidRPr="00E171BF">
        <w:rPr>
          <w:rFonts w:ascii="Gill Sans" w:hAnsi="Gill Sans" w:cs="Gill Sans"/>
          <w:sz w:val="24"/>
          <w:szCs w:val="24"/>
        </w:rPr>
        <w:t>MD, DO, or a PhD and completed a pediatric residency program in Juvenile Myositis or completed significant research-based residency/position wi</w:t>
      </w:r>
      <w:r>
        <w:rPr>
          <w:rFonts w:ascii="Gill Sans" w:hAnsi="Gill Sans" w:cs="Gill Sans"/>
          <w:sz w:val="24"/>
          <w:szCs w:val="24"/>
        </w:rPr>
        <w:t>th a focus in Juvenile Myositis</w:t>
      </w:r>
      <w:r w:rsidR="004D1D09">
        <w:rPr>
          <w:rFonts w:ascii="Gill Sans" w:hAnsi="Gill Sans" w:cs="Gill Sans"/>
          <w:sz w:val="24"/>
          <w:szCs w:val="24"/>
        </w:rPr>
        <w:t>.</w:t>
      </w:r>
    </w:p>
    <w:p w:rsidR="00B00167" w:rsidRDefault="00E171BF" w:rsidP="004440F4">
      <w:pPr>
        <w:pStyle w:val="ListParagraph"/>
        <w:numPr>
          <w:ilvl w:val="0"/>
          <w:numId w:val="2"/>
        </w:numPr>
        <w:spacing w:before="120" w:after="120" w:line="240" w:lineRule="auto"/>
        <w:contextualSpacing w:val="0"/>
        <w:rPr>
          <w:rFonts w:ascii="Gill Sans" w:hAnsi="Gill Sans" w:cs="Gill Sans"/>
          <w:sz w:val="24"/>
          <w:szCs w:val="24"/>
        </w:rPr>
      </w:pPr>
      <w:r w:rsidRPr="00E171BF">
        <w:rPr>
          <w:rFonts w:ascii="Gill Sans" w:hAnsi="Gill Sans" w:cs="Gill Sans"/>
          <w:sz w:val="24"/>
          <w:szCs w:val="24"/>
        </w:rPr>
        <w:t>First, second or third year fellows in pediatric rheumatology at a center that trains physicians in the specialty of Juvenile Myositis</w:t>
      </w:r>
      <w:r w:rsidR="00B00167" w:rsidRPr="00A8048B">
        <w:rPr>
          <w:rFonts w:ascii="Gill Sans" w:hAnsi="Gill Sans" w:cs="Gill Sans"/>
          <w:sz w:val="24"/>
          <w:szCs w:val="24"/>
        </w:rPr>
        <w:t>.</w:t>
      </w:r>
    </w:p>
    <w:p w:rsidR="004D1D09" w:rsidRPr="00E171BF" w:rsidRDefault="00E171BF" w:rsidP="004440F4">
      <w:pPr>
        <w:pStyle w:val="ListParagraph"/>
        <w:numPr>
          <w:ilvl w:val="1"/>
          <w:numId w:val="2"/>
        </w:numPr>
        <w:spacing w:before="80" w:after="80" w:line="240" w:lineRule="auto"/>
        <w:contextualSpacing w:val="0"/>
        <w:rPr>
          <w:rFonts w:ascii="Gill Sans" w:hAnsi="Gill Sans" w:cs="Gill Sans"/>
          <w:sz w:val="24"/>
          <w:szCs w:val="24"/>
        </w:rPr>
      </w:pPr>
      <w:r w:rsidRPr="00E171BF">
        <w:rPr>
          <w:rFonts w:ascii="Gill Sans" w:hAnsi="Gill Sans" w:cs="Gill Sans"/>
          <w:b/>
          <w:color w:val="000000" w:themeColor="text1"/>
          <w:sz w:val="24"/>
          <w:szCs w:val="24"/>
        </w:rPr>
        <w:t>OR</w:t>
      </w:r>
      <w:r w:rsidRPr="00E171BF">
        <w:rPr>
          <w:rFonts w:ascii="Gill Sans" w:hAnsi="Gill Sans" w:cs="Gill Sans"/>
          <w:color w:val="000000" w:themeColor="text1"/>
          <w:sz w:val="24"/>
          <w:szCs w:val="24"/>
        </w:rPr>
        <w:t xml:space="preserve"> a first, second or third year fellow in a recognized research facility, university, or hospital that has an active Juvenile Myositis based research </w:t>
      </w:r>
      <w:r>
        <w:rPr>
          <w:rFonts w:ascii="Gill Sans" w:hAnsi="Gill Sans" w:cs="Gill Sans"/>
          <w:color w:val="000000" w:themeColor="text1"/>
          <w:sz w:val="24"/>
          <w:szCs w:val="24"/>
        </w:rPr>
        <w:t>progra</w:t>
      </w:r>
      <w:r w:rsidRPr="00E171BF">
        <w:rPr>
          <w:rFonts w:ascii="Gill Sans" w:hAnsi="Gill Sans" w:cs="Gill Sans"/>
          <w:color w:val="000000" w:themeColor="text1"/>
          <w:sz w:val="24"/>
          <w:szCs w:val="24"/>
        </w:rPr>
        <w:t>m</w:t>
      </w:r>
      <w:r>
        <w:rPr>
          <w:rFonts w:ascii="Gill Sans" w:hAnsi="Gill Sans" w:cs="Gill Sans"/>
          <w:color w:val="000000" w:themeColor="text1"/>
          <w:sz w:val="24"/>
          <w:szCs w:val="24"/>
        </w:rPr>
        <w:t>.</w:t>
      </w:r>
    </w:p>
    <w:p w:rsidR="00E171BF" w:rsidRDefault="00E171BF" w:rsidP="004440F4">
      <w:pPr>
        <w:pStyle w:val="ListParagraph"/>
        <w:numPr>
          <w:ilvl w:val="1"/>
          <w:numId w:val="2"/>
        </w:numPr>
        <w:spacing w:before="80" w:after="80" w:line="240" w:lineRule="auto"/>
        <w:contextualSpacing w:val="0"/>
        <w:rPr>
          <w:rFonts w:ascii="Gill Sans" w:hAnsi="Gill Sans" w:cs="Gill Sans"/>
          <w:sz w:val="24"/>
          <w:szCs w:val="24"/>
        </w:rPr>
      </w:pPr>
      <w:r w:rsidRPr="00E171BF">
        <w:rPr>
          <w:rFonts w:ascii="Gill Sans" w:hAnsi="Gill Sans" w:cs="Gill Sans"/>
          <w:b/>
          <w:sz w:val="24"/>
          <w:szCs w:val="24"/>
        </w:rPr>
        <w:t xml:space="preserve">OR </w:t>
      </w:r>
      <w:r w:rsidRPr="00E171BF">
        <w:rPr>
          <w:rFonts w:ascii="Gill Sans" w:hAnsi="Gill Sans" w:cs="Gill Sans"/>
          <w:sz w:val="24"/>
          <w:szCs w:val="24"/>
        </w:rPr>
        <w:t>a pediatric rheumatology fellowship training program that contain a separate clinical year. An award for up to two years towards support of the research training component of a maximum three-yea</w:t>
      </w:r>
      <w:r>
        <w:rPr>
          <w:rFonts w:ascii="Gill Sans" w:hAnsi="Gill Sans" w:cs="Gill Sans"/>
          <w:sz w:val="24"/>
          <w:szCs w:val="24"/>
        </w:rPr>
        <w:t>r research/clinical fellowship.</w:t>
      </w:r>
    </w:p>
    <w:p w:rsidR="00E171BF" w:rsidRPr="00A8048B" w:rsidRDefault="00E171BF" w:rsidP="004440F4">
      <w:pPr>
        <w:pStyle w:val="ListParagraph"/>
        <w:numPr>
          <w:ilvl w:val="1"/>
          <w:numId w:val="2"/>
        </w:numPr>
        <w:spacing w:before="80" w:after="80" w:line="240" w:lineRule="auto"/>
        <w:contextualSpacing w:val="0"/>
        <w:rPr>
          <w:rFonts w:ascii="Gill Sans" w:hAnsi="Gill Sans" w:cs="Gill Sans"/>
          <w:sz w:val="24"/>
          <w:szCs w:val="24"/>
        </w:rPr>
      </w:pPr>
      <w:r w:rsidRPr="00E171BF">
        <w:rPr>
          <w:rFonts w:ascii="Gill Sans" w:hAnsi="Gill Sans" w:cs="Gill Sans"/>
          <w:b/>
          <w:sz w:val="24"/>
          <w:szCs w:val="24"/>
        </w:rPr>
        <w:t>OR</w:t>
      </w:r>
      <w:r w:rsidRPr="00E171BF">
        <w:rPr>
          <w:rFonts w:ascii="Gill Sans" w:hAnsi="Gill Sans" w:cs="Gill Sans"/>
          <w:sz w:val="24"/>
          <w:szCs w:val="24"/>
        </w:rPr>
        <w:t xml:space="preserve"> a one-year extension of an existing fellowship or research program, applicants must have completed three years of a fellowship or research program.</w:t>
      </w:r>
    </w:p>
    <w:p w:rsidR="00E171BF" w:rsidRDefault="00E171BF" w:rsidP="004440F4">
      <w:pPr>
        <w:pStyle w:val="ListParagraph"/>
        <w:numPr>
          <w:ilvl w:val="0"/>
          <w:numId w:val="1"/>
        </w:numPr>
        <w:spacing w:before="120" w:after="120" w:line="240" w:lineRule="auto"/>
        <w:contextualSpacing w:val="0"/>
        <w:rPr>
          <w:rFonts w:ascii="Gill Sans" w:hAnsi="Gill Sans" w:cs="Gill Sans"/>
          <w:sz w:val="24"/>
          <w:szCs w:val="24"/>
        </w:rPr>
      </w:pPr>
      <w:r w:rsidRPr="00E171BF">
        <w:rPr>
          <w:rFonts w:ascii="Gill Sans" w:hAnsi="Gill Sans" w:cs="Gill Sans"/>
          <w:sz w:val="24"/>
          <w:szCs w:val="24"/>
        </w:rPr>
        <w:t>The fellowship may be awarded to doctors in an American Board of Pediatrics approved pediatric rheumatology training program in the United States, that has a clinical and research program in Juvenile Myositis.</w:t>
      </w:r>
    </w:p>
    <w:p w:rsidR="00B00167" w:rsidRPr="00A8048B" w:rsidRDefault="00E171BF" w:rsidP="004440F4">
      <w:pPr>
        <w:pStyle w:val="ListParagraph"/>
        <w:numPr>
          <w:ilvl w:val="0"/>
          <w:numId w:val="1"/>
        </w:numPr>
        <w:spacing w:before="120" w:after="120" w:line="240" w:lineRule="auto"/>
        <w:contextualSpacing w:val="0"/>
        <w:rPr>
          <w:rFonts w:ascii="Gill Sans" w:hAnsi="Gill Sans" w:cs="Gill Sans"/>
          <w:sz w:val="24"/>
          <w:szCs w:val="24"/>
        </w:rPr>
      </w:pPr>
      <w:r w:rsidRPr="00E171BF">
        <w:rPr>
          <w:rFonts w:ascii="Gill Sans" w:hAnsi="Gill Sans" w:cs="Gill Sans"/>
          <w:sz w:val="24"/>
          <w:szCs w:val="24"/>
        </w:rPr>
        <w:t>The fellowship may also be awarded in basic, clinical or translational research to PhD qualified applicants completing a fellowship program at an internationally recognized institute, university or hospit</w:t>
      </w:r>
      <w:r>
        <w:rPr>
          <w:rFonts w:ascii="Gill Sans" w:hAnsi="Gill Sans" w:cs="Gill Sans"/>
          <w:sz w:val="24"/>
          <w:szCs w:val="24"/>
        </w:rPr>
        <w:t>al located in the United States</w:t>
      </w:r>
      <w:r w:rsidR="000B1A60">
        <w:rPr>
          <w:rFonts w:ascii="Gill Sans" w:hAnsi="Gill Sans" w:cs="Gill Sans"/>
          <w:sz w:val="24"/>
          <w:szCs w:val="24"/>
        </w:rPr>
        <w:t xml:space="preserve">. </w:t>
      </w:r>
      <w:r w:rsidR="00B00167" w:rsidRPr="00A8048B">
        <w:rPr>
          <w:rFonts w:ascii="Gill Sans" w:hAnsi="Gill Sans" w:cs="Gill Sans"/>
          <w:sz w:val="24"/>
          <w:szCs w:val="24"/>
        </w:rPr>
        <w:t xml:space="preserve"> </w:t>
      </w:r>
    </w:p>
    <w:p w:rsidR="00220510" w:rsidRPr="00E171BF" w:rsidRDefault="00E171BF" w:rsidP="004440F4">
      <w:pPr>
        <w:pStyle w:val="ListParagraph"/>
        <w:numPr>
          <w:ilvl w:val="0"/>
          <w:numId w:val="2"/>
        </w:numPr>
        <w:spacing w:before="120" w:after="120" w:line="240" w:lineRule="auto"/>
        <w:contextualSpacing w:val="0"/>
        <w:rPr>
          <w:rFonts w:ascii="Gill Sans" w:hAnsi="Gill Sans" w:cs="Gill Sans"/>
          <w:sz w:val="24"/>
          <w:szCs w:val="24"/>
        </w:rPr>
      </w:pPr>
      <w:r w:rsidRPr="00E171BF">
        <w:rPr>
          <w:rFonts w:ascii="Gill Sans" w:hAnsi="Gill Sans" w:cs="Gill Sans"/>
          <w:sz w:val="24"/>
          <w:szCs w:val="24"/>
        </w:rPr>
        <w:t xml:space="preserve">Must be able to devote </w:t>
      </w:r>
      <w:r w:rsidRPr="00E171BF">
        <w:rPr>
          <w:rFonts w:ascii="Gill Sans" w:hAnsi="Gill Sans" w:cs="Gill Sans"/>
          <w:b/>
          <w:sz w:val="24"/>
          <w:szCs w:val="24"/>
        </w:rPr>
        <w:t xml:space="preserve">at least 75% </w:t>
      </w:r>
      <w:r>
        <w:rPr>
          <w:rFonts w:ascii="Gill Sans" w:hAnsi="Gill Sans" w:cs="Gill Sans"/>
          <w:sz w:val="24"/>
          <w:szCs w:val="24"/>
        </w:rPr>
        <w:t>of their time to research</w:t>
      </w:r>
      <w:r w:rsidR="00B00167" w:rsidRPr="0030304B">
        <w:rPr>
          <w:rFonts w:ascii="Gill Sans" w:hAnsi="Gill Sans" w:cs="Gill Sans"/>
          <w:sz w:val="24"/>
          <w:szCs w:val="24"/>
        </w:rPr>
        <w:t>.</w:t>
      </w:r>
    </w:p>
    <w:p w:rsidR="00B00167" w:rsidRDefault="00B00167" w:rsidP="004440F4">
      <w:pPr>
        <w:spacing w:before="240" w:after="120" w:line="240" w:lineRule="auto"/>
        <w:rPr>
          <w:rFonts w:ascii="Gill Sans" w:hAnsi="Gill Sans" w:cs="Gill Sans"/>
          <w:sz w:val="24"/>
          <w:szCs w:val="24"/>
        </w:rPr>
      </w:pPr>
      <w:r w:rsidRPr="0030304B">
        <w:rPr>
          <w:rFonts w:ascii="Gill Sans" w:hAnsi="Gill Sans" w:cs="Gill Sans"/>
          <w:b/>
          <w:sz w:val="24"/>
          <w:szCs w:val="24"/>
        </w:rPr>
        <w:lastRenderedPageBreak/>
        <w:t>Award Terms:</w:t>
      </w:r>
      <w:r w:rsidRPr="0030304B">
        <w:rPr>
          <w:rFonts w:ascii="Gill Sans" w:hAnsi="Gill Sans" w:cs="Gill Sans"/>
          <w:sz w:val="24"/>
          <w:szCs w:val="24"/>
        </w:rPr>
        <w:t xml:space="preserve">  </w:t>
      </w:r>
    </w:p>
    <w:p w:rsidR="00B00167" w:rsidRDefault="00E171BF" w:rsidP="004440F4">
      <w:pPr>
        <w:pStyle w:val="ListParagraph"/>
        <w:numPr>
          <w:ilvl w:val="0"/>
          <w:numId w:val="5"/>
        </w:numPr>
        <w:spacing w:before="120" w:after="120" w:line="240" w:lineRule="auto"/>
        <w:contextualSpacing w:val="0"/>
        <w:rPr>
          <w:rFonts w:ascii="Gill Sans" w:hAnsi="Gill Sans" w:cs="Gill Sans"/>
          <w:sz w:val="24"/>
          <w:szCs w:val="24"/>
        </w:rPr>
      </w:pPr>
      <w:r w:rsidRPr="00E171BF">
        <w:rPr>
          <w:rFonts w:ascii="Gill Sans" w:hAnsi="Gill Sans" w:cs="Gill Sans"/>
          <w:sz w:val="24"/>
          <w:szCs w:val="24"/>
        </w:rPr>
        <w:t>A Fellowship recipient will receive $60,000-$70,000 a year to support salary and fringe benefits or laboratory supplies</w:t>
      </w:r>
      <w:r>
        <w:rPr>
          <w:rFonts w:ascii="Gill Sans" w:hAnsi="Gill Sans" w:cs="Gill Sans"/>
          <w:sz w:val="24"/>
          <w:szCs w:val="24"/>
        </w:rPr>
        <w:t xml:space="preserve"> and for attendance at the Cure </w:t>
      </w:r>
      <w:r w:rsidRPr="00E171BF">
        <w:rPr>
          <w:rFonts w:ascii="Gill Sans" w:hAnsi="Gill Sans" w:cs="Gill Sans"/>
          <w:sz w:val="24"/>
          <w:szCs w:val="24"/>
        </w:rPr>
        <w:t xml:space="preserve">JM annual </w:t>
      </w:r>
      <w:r>
        <w:rPr>
          <w:rFonts w:ascii="Gill Sans" w:hAnsi="Gill Sans" w:cs="Gill Sans"/>
          <w:sz w:val="24"/>
          <w:szCs w:val="24"/>
        </w:rPr>
        <w:t>conference</w:t>
      </w:r>
      <w:r w:rsidR="00B00167">
        <w:rPr>
          <w:rFonts w:ascii="Gill Sans" w:hAnsi="Gill Sans" w:cs="Gill Sans"/>
          <w:sz w:val="24"/>
          <w:szCs w:val="24"/>
        </w:rPr>
        <w:t>.</w:t>
      </w:r>
      <w:r w:rsidR="00B00167" w:rsidRPr="0030304B">
        <w:rPr>
          <w:rFonts w:ascii="Gill Sans" w:hAnsi="Gill Sans" w:cs="Gill Sans"/>
          <w:sz w:val="24"/>
          <w:szCs w:val="24"/>
        </w:rPr>
        <w:t xml:space="preserve"> </w:t>
      </w:r>
    </w:p>
    <w:p w:rsidR="00B00167" w:rsidRPr="0030304B" w:rsidRDefault="00E171BF" w:rsidP="004440F4">
      <w:pPr>
        <w:pStyle w:val="ListParagraph"/>
        <w:numPr>
          <w:ilvl w:val="0"/>
          <w:numId w:val="5"/>
        </w:numPr>
        <w:spacing w:before="120" w:after="120" w:line="240" w:lineRule="auto"/>
        <w:contextualSpacing w:val="0"/>
        <w:rPr>
          <w:rFonts w:ascii="Gill Sans" w:hAnsi="Gill Sans" w:cs="Gill Sans"/>
          <w:sz w:val="24"/>
          <w:szCs w:val="24"/>
        </w:rPr>
      </w:pPr>
      <w:r w:rsidRPr="00E171BF">
        <w:rPr>
          <w:rFonts w:ascii="Gill Sans" w:hAnsi="Gill Sans" w:cs="Gill Sans"/>
          <w:sz w:val="24"/>
          <w:szCs w:val="24"/>
        </w:rPr>
        <w:t>The award is paid in two equal installments to the institution in July and January as outlined below</w:t>
      </w:r>
      <w:r w:rsidR="00B00167" w:rsidRPr="0030304B">
        <w:rPr>
          <w:rFonts w:ascii="Gill Sans" w:hAnsi="Gill Sans" w:cs="Gill Sans"/>
          <w:sz w:val="24"/>
          <w:szCs w:val="24"/>
        </w:rPr>
        <w:t xml:space="preserve">. </w:t>
      </w:r>
    </w:p>
    <w:p w:rsidR="007C5E61" w:rsidRPr="004440F4" w:rsidRDefault="00E171BF" w:rsidP="004440F4">
      <w:pPr>
        <w:pStyle w:val="ListParagraph"/>
        <w:numPr>
          <w:ilvl w:val="0"/>
          <w:numId w:val="5"/>
        </w:numPr>
        <w:spacing w:before="120" w:after="120" w:line="240" w:lineRule="auto"/>
        <w:contextualSpacing w:val="0"/>
        <w:rPr>
          <w:rFonts w:ascii="Gill Sans" w:hAnsi="Gill Sans" w:cs="Gill Sans"/>
          <w:sz w:val="24"/>
          <w:szCs w:val="24"/>
        </w:rPr>
      </w:pPr>
      <w:r w:rsidRPr="004440F4">
        <w:rPr>
          <w:rFonts w:ascii="Gill Sans" w:hAnsi="Gill Sans" w:cs="Gill Sans"/>
          <w:sz w:val="24"/>
          <w:szCs w:val="24"/>
        </w:rPr>
        <w:t>Other trainee expenses are to be covered by the recipient’s institutional</w:t>
      </w:r>
      <w:r w:rsidR="004440F4">
        <w:rPr>
          <w:rFonts w:ascii="Gill Sans" w:hAnsi="Gill Sans" w:cs="Gill Sans"/>
          <w:sz w:val="24"/>
          <w:szCs w:val="24"/>
        </w:rPr>
        <w:t xml:space="preserve"> </w:t>
      </w:r>
      <w:r w:rsidRPr="004440F4">
        <w:rPr>
          <w:rFonts w:ascii="Gill Sans" w:hAnsi="Gill Sans" w:cs="Gill Sans"/>
          <w:sz w:val="24"/>
          <w:szCs w:val="24"/>
        </w:rPr>
        <w:t>program</w:t>
      </w:r>
      <w:r w:rsidR="00B00167" w:rsidRPr="004440F4">
        <w:rPr>
          <w:rFonts w:ascii="Gill Sans" w:hAnsi="Gill Sans" w:cs="Gill Sans"/>
          <w:sz w:val="24"/>
          <w:szCs w:val="24"/>
        </w:rPr>
        <w:t>.</w:t>
      </w:r>
    </w:p>
    <w:p w:rsidR="00B00167" w:rsidRPr="007C5E61" w:rsidRDefault="00B00167" w:rsidP="004440F4">
      <w:pPr>
        <w:spacing w:before="240" w:line="240" w:lineRule="auto"/>
        <w:rPr>
          <w:rFonts w:ascii="Gill Sans" w:hAnsi="Gill Sans" w:cs="Gill Sans"/>
          <w:sz w:val="24"/>
          <w:szCs w:val="24"/>
        </w:rPr>
      </w:pPr>
      <w:r w:rsidRPr="007C5E61">
        <w:rPr>
          <w:rFonts w:ascii="Gill Sans" w:hAnsi="Gill Sans" w:cs="Gill Sans"/>
          <w:b/>
          <w:sz w:val="24"/>
          <w:szCs w:val="24"/>
        </w:rPr>
        <w:t xml:space="preserve">Application Deadline:  </w:t>
      </w:r>
      <w:r w:rsidR="004D1D09">
        <w:rPr>
          <w:rFonts w:ascii="Gill Sans" w:hAnsi="Gill Sans" w:cs="Gill Sans"/>
          <w:sz w:val="24"/>
          <w:szCs w:val="24"/>
        </w:rPr>
        <w:t>Jan</w:t>
      </w:r>
      <w:r w:rsidR="00E171BF">
        <w:rPr>
          <w:rFonts w:ascii="Gill Sans" w:hAnsi="Gill Sans" w:cs="Gill Sans"/>
          <w:sz w:val="24"/>
          <w:szCs w:val="24"/>
        </w:rPr>
        <w:t>uary</w:t>
      </w:r>
      <w:r w:rsidR="004D1D09">
        <w:rPr>
          <w:rFonts w:ascii="Gill Sans" w:hAnsi="Gill Sans" w:cs="Gill Sans"/>
          <w:sz w:val="24"/>
          <w:szCs w:val="24"/>
        </w:rPr>
        <w:t xml:space="preserve"> </w:t>
      </w:r>
      <w:r w:rsidR="00A40218">
        <w:rPr>
          <w:rFonts w:ascii="Gill Sans" w:hAnsi="Gill Sans" w:cs="Gill Sans"/>
          <w:sz w:val="24"/>
          <w:szCs w:val="24"/>
        </w:rPr>
        <w:t>30</w:t>
      </w:r>
      <w:r w:rsidR="004D1D09" w:rsidRPr="000B1A60">
        <w:rPr>
          <w:rFonts w:ascii="Gill Sans" w:hAnsi="Gill Sans" w:cs="Gill Sans"/>
          <w:sz w:val="24"/>
          <w:szCs w:val="24"/>
          <w:vertAlign w:val="superscript"/>
        </w:rPr>
        <w:t>th</w:t>
      </w:r>
      <w:r w:rsidRPr="007C5E61">
        <w:rPr>
          <w:rFonts w:ascii="Gill Sans" w:hAnsi="Gill Sans" w:cs="Gill Sans"/>
          <w:sz w:val="24"/>
          <w:szCs w:val="24"/>
        </w:rPr>
        <w:t>, 20</w:t>
      </w:r>
      <w:r w:rsidR="004D1D09">
        <w:rPr>
          <w:rFonts w:ascii="Gill Sans" w:hAnsi="Gill Sans" w:cs="Gill Sans"/>
          <w:sz w:val="24"/>
          <w:szCs w:val="24"/>
        </w:rPr>
        <w:t>20</w:t>
      </w:r>
    </w:p>
    <w:p w:rsidR="00B00167" w:rsidRPr="002B0FEC" w:rsidRDefault="00B00167" w:rsidP="004440F4">
      <w:pPr>
        <w:spacing w:before="240" w:line="240" w:lineRule="auto"/>
        <w:rPr>
          <w:rFonts w:ascii="Gill Sans" w:hAnsi="Gill Sans" w:cs="Gill Sans"/>
          <w:sz w:val="24"/>
          <w:szCs w:val="24"/>
        </w:rPr>
      </w:pPr>
      <w:r w:rsidRPr="002B0FEC">
        <w:rPr>
          <w:rFonts w:ascii="Gill Sans" w:hAnsi="Gill Sans" w:cs="Gill Sans"/>
          <w:b/>
          <w:sz w:val="24"/>
          <w:szCs w:val="24"/>
        </w:rPr>
        <w:t xml:space="preserve">Notification of Award:  </w:t>
      </w:r>
      <w:r w:rsidR="004D1D09">
        <w:rPr>
          <w:rFonts w:ascii="Gill Sans" w:hAnsi="Gill Sans" w:cs="Gill Sans"/>
          <w:sz w:val="24"/>
          <w:szCs w:val="24"/>
        </w:rPr>
        <w:t xml:space="preserve">March </w:t>
      </w:r>
      <w:r w:rsidR="00A40218">
        <w:rPr>
          <w:rFonts w:ascii="Gill Sans" w:hAnsi="Gill Sans" w:cs="Gill Sans"/>
          <w:sz w:val="24"/>
          <w:szCs w:val="24"/>
        </w:rPr>
        <w:t>30</w:t>
      </w:r>
      <w:r w:rsidR="004D1D09" w:rsidRPr="000B1A60">
        <w:rPr>
          <w:rFonts w:ascii="Gill Sans" w:hAnsi="Gill Sans" w:cs="Gill Sans"/>
          <w:sz w:val="24"/>
          <w:szCs w:val="24"/>
          <w:vertAlign w:val="superscript"/>
        </w:rPr>
        <w:t>th</w:t>
      </w:r>
      <w:r w:rsidRPr="002B0FEC">
        <w:rPr>
          <w:rFonts w:ascii="Gill Sans" w:hAnsi="Gill Sans" w:cs="Gill Sans"/>
          <w:sz w:val="24"/>
          <w:szCs w:val="24"/>
        </w:rPr>
        <w:t xml:space="preserve">, </w:t>
      </w:r>
      <w:r w:rsidR="004D1D09">
        <w:rPr>
          <w:rFonts w:ascii="Gill Sans" w:hAnsi="Gill Sans" w:cs="Gill Sans"/>
          <w:sz w:val="24"/>
          <w:szCs w:val="24"/>
        </w:rPr>
        <w:t>2020</w:t>
      </w:r>
    </w:p>
    <w:p w:rsidR="00B00167" w:rsidRDefault="00B00167" w:rsidP="004440F4">
      <w:pPr>
        <w:spacing w:before="240" w:line="240" w:lineRule="auto"/>
        <w:rPr>
          <w:rFonts w:ascii="Gill Sans" w:hAnsi="Gill Sans" w:cs="Gill Sans"/>
          <w:sz w:val="24"/>
          <w:szCs w:val="24"/>
        </w:rPr>
      </w:pPr>
      <w:r w:rsidRPr="002B0FEC">
        <w:rPr>
          <w:rFonts w:ascii="Gill Sans" w:hAnsi="Gill Sans" w:cs="Gill Sans"/>
          <w:b/>
          <w:sz w:val="24"/>
          <w:szCs w:val="24"/>
        </w:rPr>
        <w:t>Award term begins:</w:t>
      </w:r>
      <w:r w:rsidRPr="002B0FEC">
        <w:rPr>
          <w:rFonts w:ascii="Gill Sans" w:hAnsi="Gill Sans" w:cs="Gill Sans"/>
          <w:sz w:val="24"/>
          <w:szCs w:val="24"/>
        </w:rPr>
        <w:t xml:space="preserve">  July 1</w:t>
      </w:r>
      <w:r w:rsidR="00E171BF" w:rsidRPr="00E171BF">
        <w:rPr>
          <w:rFonts w:ascii="Gill Sans" w:hAnsi="Gill Sans" w:cs="Gill Sans"/>
          <w:sz w:val="24"/>
          <w:szCs w:val="24"/>
          <w:vertAlign w:val="superscript"/>
        </w:rPr>
        <w:t>st</w:t>
      </w:r>
      <w:r w:rsidRPr="002B0FEC">
        <w:rPr>
          <w:rFonts w:ascii="Gill Sans" w:hAnsi="Gill Sans" w:cs="Gill Sans"/>
          <w:sz w:val="24"/>
          <w:szCs w:val="24"/>
        </w:rPr>
        <w:t>, 20</w:t>
      </w:r>
      <w:r w:rsidR="000B1A60">
        <w:rPr>
          <w:rFonts w:ascii="Gill Sans" w:hAnsi="Gill Sans" w:cs="Gill Sans"/>
          <w:sz w:val="24"/>
          <w:szCs w:val="24"/>
        </w:rPr>
        <w:t>20</w:t>
      </w:r>
    </w:p>
    <w:p w:rsidR="00B00167" w:rsidRPr="00A8048B" w:rsidRDefault="00B00167" w:rsidP="004440F4">
      <w:pPr>
        <w:spacing w:line="240" w:lineRule="auto"/>
        <w:rPr>
          <w:rFonts w:ascii="Gill Sans" w:hAnsi="Gill Sans" w:cs="Gill Sans"/>
          <w:b/>
          <w:sz w:val="24"/>
          <w:szCs w:val="24"/>
        </w:rPr>
      </w:pPr>
      <w:r w:rsidRPr="0030304B">
        <w:rPr>
          <w:rFonts w:ascii="Gill Sans" w:hAnsi="Gill Sans" w:cs="Gill Sans"/>
          <w:sz w:val="24"/>
          <w:szCs w:val="24"/>
        </w:rPr>
        <w:tab/>
      </w:r>
      <w:r w:rsidRPr="0030304B">
        <w:rPr>
          <w:rFonts w:ascii="Gill Sans" w:hAnsi="Gill Sans" w:cs="Gill Sans"/>
          <w:sz w:val="24"/>
          <w:szCs w:val="24"/>
        </w:rPr>
        <w:tab/>
      </w:r>
      <w:r w:rsidRPr="0030304B">
        <w:rPr>
          <w:rFonts w:ascii="Gill Sans" w:hAnsi="Gill Sans" w:cs="Gill Sans"/>
          <w:sz w:val="24"/>
          <w:szCs w:val="24"/>
        </w:rPr>
        <w:tab/>
      </w:r>
      <w:r w:rsidRPr="00A8048B">
        <w:rPr>
          <w:rFonts w:ascii="Gill Sans" w:hAnsi="Gill Sans" w:cs="Gill Sans"/>
          <w:b/>
          <w:sz w:val="24"/>
          <w:szCs w:val="24"/>
        </w:rPr>
        <w:t>Year 1</w:t>
      </w:r>
      <w:r w:rsidRPr="00A8048B">
        <w:rPr>
          <w:rFonts w:ascii="Gill Sans" w:hAnsi="Gill Sans" w:cs="Gill Sans"/>
          <w:b/>
          <w:sz w:val="24"/>
          <w:szCs w:val="24"/>
        </w:rPr>
        <w:tab/>
      </w:r>
      <w:r w:rsidRPr="00A8048B">
        <w:rPr>
          <w:rFonts w:ascii="Gill Sans" w:hAnsi="Gill Sans" w:cs="Gill Sans"/>
          <w:b/>
          <w:sz w:val="24"/>
          <w:szCs w:val="24"/>
        </w:rPr>
        <w:tab/>
        <w:t>Year 2</w:t>
      </w:r>
    </w:p>
    <w:p w:rsidR="00B00167" w:rsidRPr="0030304B" w:rsidRDefault="00B00167" w:rsidP="004440F4">
      <w:pPr>
        <w:spacing w:line="240" w:lineRule="auto"/>
        <w:rPr>
          <w:rFonts w:ascii="Gill Sans" w:hAnsi="Gill Sans" w:cs="Gill Sans"/>
          <w:sz w:val="24"/>
          <w:szCs w:val="24"/>
        </w:rPr>
      </w:pPr>
      <w:r w:rsidRPr="00A8048B">
        <w:rPr>
          <w:rFonts w:ascii="Gill Sans" w:hAnsi="Gill Sans" w:cs="Gill Sans"/>
          <w:b/>
          <w:sz w:val="24"/>
          <w:szCs w:val="24"/>
        </w:rPr>
        <w:t>Payment 1</w:t>
      </w:r>
      <w:r w:rsidRPr="00A8048B">
        <w:rPr>
          <w:rFonts w:ascii="Gill Sans" w:hAnsi="Gill Sans" w:cs="Gill Sans"/>
          <w:b/>
          <w:sz w:val="24"/>
          <w:szCs w:val="24"/>
        </w:rPr>
        <w:tab/>
      </w:r>
      <w:r w:rsidRPr="0030304B">
        <w:rPr>
          <w:rFonts w:ascii="Gill Sans" w:hAnsi="Gill Sans" w:cs="Gill Sans"/>
          <w:sz w:val="24"/>
          <w:szCs w:val="24"/>
        </w:rPr>
        <w:tab/>
        <w:t xml:space="preserve">July </w:t>
      </w:r>
      <w:r w:rsidR="004D1D09" w:rsidRPr="0030304B">
        <w:rPr>
          <w:rFonts w:ascii="Gill Sans" w:hAnsi="Gill Sans" w:cs="Gill Sans"/>
          <w:sz w:val="24"/>
          <w:szCs w:val="24"/>
        </w:rPr>
        <w:t>20</w:t>
      </w:r>
      <w:r w:rsidR="004D1D09">
        <w:rPr>
          <w:rFonts w:ascii="Gill Sans" w:hAnsi="Gill Sans" w:cs="Gill Sans"/>
          <w:sz w:val="24"/>
          <w:szCs w:val="24"/>
        </w:rPr>
        <w:t>20</w:t>
      </w:r>
      <w:r w:rsidRPr="0030304B">
        <w:rPr>
          <w:rFonts w:ascii="Gill Sans" w:hAnsi="Gill Sans" w:cs="Gill Sans"/>
          <w:sz w:val="24"/>
          <w:szCs w:val="24"/>
        </w:rPr>
        <w:tab/>
      </w:r>
      <w:r w:rsidR="008335AB">
        <w:rPr>
          <w:rFonts w:ascii="Gill Sans" w:hAnsi="Gill Sans" w:cs="Gill Sans"/>
          <w:sz w:val="24"/>
          <w:szCs w:val="24"/>
        </w:rPr>
        <w:tab/>
      </w:r>
      <w:r w:rsidRPr="0030304B">
        <w:rPr>
          <w:rFonts w:ascii="Gill Sans" w:hAnsi="Gill Sans" w:cs="Gill Sans"/>
          <w:sz w:val="24"/>
          <w:szCs w:val="24"/>
        </w:rPr>
        <w:t>July 20</w:t>
      </w:r>
      <w:r w:rsidR="004D1D09">
        <w:rPr>
          <w:rFonts w:ascii="Gill Sans" w:hAnsi="Gill Sans" w:cs="Gill Sans"/>
          <w:sz w:val="24"/>
          <w:szCs w:val="24"/>
        </w:rPr>
        <w:t>21</w:t>
      </w:r>
    </w:p>
    <w:p w:rsidR="00B00167" w:rsidRPr="0030304B" w:rsidRDefault="00B00167" w:rsidP="004440F4">
      <w:pPr>
        <w:spacing w:line="240" w:lineRule="auto"/>
        <w:rPr>
          <w:rFonts w:ascii="Gill Sans" w:hAnsi="Gill Sans" w:cs="Gill Sans"/>
          <w:sz w:val="24"/>
          <w:szCs w:val="24"/>
        </w:rPr>
      </w:pPr>
      <w:r w:rsidRPr="00A8048B">
        <w:rPr>
          <w:rFonts w:ascii="Gill Sans" w:hAnsi="Gill Sans" w:cs="Gill Sans"/>
          <w:b/>
          <w:sz w:val="24"/>
          <w:szCs w:val="24"/>
        </w:rPr>
        <w:t>Payment 2</w:t>
      </w:r>
      <w:r w:rsidRPr="00A8048B">
        <w:rPr>
          <w:rFonts w:ascii="Gill Sans" w:hAnsi="Gill Sans" w:cs="Gill Sans"/>
          <w:b/>
          <w:sz w:val="24"/>
          <w:szCs w:val="24"/>
        </w:rPr>
        <w:tab/>
      </w:r>
      <w:r w:rsidRPr="0030304B">
        <w:rPr>
          <w:rFonts w:ascii="Gill Sans" w:hAnsi="Gill Sans" w:cs="Gill Sans"/>
          <w:sz w:val="24"/>
          <w:szCs w:val="24"/>
        </w:rPr>
        <w:tab/>
        <w:t>January 20</w:t>
      </w:r>
      <w:r w:rsidR="004D1D09">
        <w:rPr>
          <w:rFonts w:ascii="Gill Sans" w:hAnsi="Gill Sans" w:cs="Gill Sans"/>
          <w:sz w:val="24"/>
          <w:szCs w:val="24"/>
        </w:rPr>
        <w:t>21</w:t>
      </w:r>
      <w:r w:rsidRPr="0030304B">
        <w:rPr>
          <w:rFonts w:ascii="Gill Sans" w:hAnsi="Gill Sans" w:cs="Gill Sans"/>
          <w:sz w:val="24"/>
          <w:szCs w:val="24"/>
        </w:rPr>
        <w:tab/>
      </w:r>
      <w:r w:rsidR="004D1D09">
        <w:rPr>
          <w:rFonts w:ascii="Gill Sans" w:hAnsi="Gill Sans" w:cs="Gill Sans"/>
          <w:sz w:val="24"/>
          <w:szCs w:val="24"/>
        </w:rPr>
        <w:tab/>
      </w:r>
      <w:r w:rsidRPr="0030304B">
        <w:rPr>
          <w:rFonts w:ascii="Gill Sans" w:hAnsi="Gill Sans" w:cs="Gill Sans"/>
          <w:sz w:val="24"/>
          <w:szCs w:val="24"/>
        </w:rPr>
        <w:t>January 202</w:t>
      </w:r>
      <w:r w:rsidR="004D1D09">
        <w:rPr>
          <w:rFonts w:ascii="Gill Sans" w:hAnsi="Gill Sans" w:cs="Gill Sans"/>
          <w:sz w:val="24"/>
          <w:szCs w:val="24"/>
        </w:rPr>
        <w:t>2</w:t>
      </w:r>
    </w:p>
    <w:p w:rsidR="00B00167" w:rsidRPr="0030304B" w:rsidRDefault="00E171BF" w:rsidP="004440F4">
      <w:pPr>
        <w:pStyle w:val="ListParagraph"/>
        <w:numPr>
          <w:ilvl w:val="0"/>
          <w:numId w:val="6"/>
        </w:numPr>
        <w:spacing w:before="120" w:after="120" w:line="240" w:lineRule="auto"/>
        <w:contextualSpacing w:val="0"/>
        <w:rPr>
          <w:rFonts w:ascii="Gill Sans" w:hAnsi="Gill Sans" w:cs="Gill Sans"/>
          <w:sz w:val="24"/>
          <w:szCs w:val="24"/>
        </w:rPr>
      </w:pPr>
      <w:r w:rsidRPr="00E171BF">
        <w:rPr>
          <w:rFonts w:ascii="Gill Sans" w:hAnsi="Gill Sans" w:cs="Gill Sans"/>
          <w:sz w:val="24"/>
          <w:szCs w:val="24"/>
        </w:rPr>
        <w:t>Proof of research progress must be submitted after the completi</w:t>
      </w:r>
      <w:r>
        <w:rPr>
          <w:rFonts w:ascii="Gill Sans" w:hAnsi="Gill Sans" w:cs="Gill Sans"/>
          <w:sz w:val="24"/>
          <w:szCs w:val="24"/>
        </w:rPr>
        <w:t>on of year one of the award</w:t>
      </w:r>
      <w:r w:rsidR="008335AB">
        <w:rPr>
          <w:rFonts w:ascii="Gill Sans" w:hAnsi="Gill Sans" w:cs="Gill Sans"/>
          <w:sz w:val="24"/>
          <w:szCs w:val="24"/>
        </w:rPr>
        <w:t>.</w:t>
      </w:r>
    </w:p>
    <w:p w:rsidR="00B00167" w:rsidRPr="0030304B" w:rsidRDefault="00E171BF" w:rsidP="004440F4">
      <w:pPr>
        <w:pStyle w:val="ListParagraph"/>
        <w:numPr>
          <w:ilvl w:val="0"/>
          <w:numId w:val="6"/>
        </w:numPr>
        <w:spacing w:before="120" w:after="120" w:line="240" w:lineRule="auto"/>
        <w:contextualSpacing w:val="0"/>
        <w:rPr>
          <w:rFonts w:ascii="Gill Sans" w:hAnsi="Gill Sans" w:cs="Gill Sans"/>
          <w:sz w:val="24"/>
          <w:szCs w:val="24"/>
        </w:rPr>
      </w:pPr>
      <w:r w:rsidRPr="00E171BF">
        <w:rPr>
          <w:rFonts w:ascii="Gill Sans" w:hAnsi="Gill Sans" w:cs="Gill Sans"/>
          <w:sz w:val="24"/>
          <w:szCs w:val="24"/>
        </w:rPr>
        <w:t xml:space="preserve">At the end of the award period, the institution must provide </w:t>
      </w:r>
      <w:r>
        <w:rPr>
          <w:rFonts w:ascii="Gill Sans" w:hAnsi="Gill Sans" w:cs="Gill Sans"/>
          <w:sz w:val="24"/>
          <w:szCs w:val="24"/>
        </w:rPr>
        <w:t>Cure </w:t>
      </w:r>
      <w:r w:rsidRPr="00E171BF">
        <w:rPr>
          <w:rFonts w:ascii="Gill Sans" w:hAnsi="Gill Sans" w:cs="Gill Sans"/>
          <w:sz w:val="24"/>
          <w:szCs w:val="24"/>
        </w:rPr>
        <w:t>JM with a final budget reconciliation. All unused</w:t>
      </w:r>
      <w:r>
        <w:rPr>
          <w:rFonts w:ascii="Gill Sans" w:hAnsi="Gill Sans" w:cs="Gill Sans"/>
          <w:sz w:val="24"/>
          <w:szCs w:val="24"/>
        </w:rPr>
        <w:t xml:space="preserve"> funds must be returned to Cure </w:t>
      </w:r>
      <w:r w:rsidRPr="00E171BF">
        <w:rPr>
          <w:rFonts w:ascii="Gill Sans" w:hAnsi="Gill Sans" w:cs="Gill Sans"/>
          <w:sz w:val="24"/>
          <w:szCs w:val="24"/>
        </w:rPr>
        <w:t>JM Foundation</w:t>
      </w:r>
      <w:r w:rsidR="00B00167" w:rsidRPr="0030304B">
        <w:rPr>
          <w:rFonts w:ascii="Gill Sans" w:hAnsi="Gill Sans" w:cs="Gill Sans"/>
          <w:sz w:val="24"/>
          <w:szCs w:val="24"/>
        </w:rPr>
        <w:t>.</w:t>
      </w:r>
    </w:p>
    <w:p w:rsidR="00B00167" w:rsidRDefault="00E171BF" w:rsidP="004440F4">
      <w:pPr>
        <w:spacing w:line="240" w:lineRule="auto"/>
        <w:rPr>
          <w:rFonts w:ascii="Gill Sans" w:hAnsi="Gill Sans" w:cs="Gill Sans"/>
          <w:color w:val="FF0000"/>
          <w:sz w:val="24"/>
          <w:szCs w:val="24"/>
        </w:rPr>
      </w:pPr>
      <w:r w:rsidRPr="00E171BF">
        <w:rPr>
          <w:rFonts w:ascii="Gill Sans" w:hAnsi="Gill Sans" w:cs="Gill Sans"/>
          <w:sz w:val="24"/>
          <w:szCs w:val="24"/>
        </w:rPr>
        <w:t>The fellowship recipient is required to attend the annual Cure JM conference and GCOM 2020. (Cure JM may provide additional funding to attend Global Conference on Myositis-GCOM--2020)</w:t>
      </w:r>
      <w:r w:rsidR="000E2C46" w:rsidRPr="003C7BD2">
        <w:rPr>
          <w:rFonts w:ascii="Gill Sans" w:hAnsi="Gill Sans" w:cs="Gill Sans"/>
          <w:color w:val="000000" w:themeColor="text1"/>
          <w:sz w:val="24"/>
          <w:szCs w:val="24"/>
        </w:rPr>
        <w:t xml:space="preserve"> </w:t>
      </w:r>
    </w:p>
    <w:p w:rsidR="009426C8" w:rsidRPr="009426C8" w:rsidRDefault="007C5E61" w:rsidP="004440F4">
      <w:pPr>
        <w:spacing w:before="240" w:line="240" w:lineRule="auto"/>
        <w:rPr>
          <w:rFonts w:ascii="Gill Sans" w:hAnsi="Gill Sans" w:cs="Gill Sans"/>
          <w:b/>
          <w:sz w:val="24"/>
          <w:szCs w:val="24"/>
        </w:rPr>
      </w:pPr>
      <w:r>
        <w:rPr>
          <w:rFonts w:ascii="Gill Sans" w:hAnsi="Gill Sans" w:cs="Gill Sans"/>
          <w:b/>
          <w:sz w:val="24"/>
          <w:szCs w:val="24"/>
        </w:rPr>
        <w:t>Fellowship Award</w:t>
      </w:r>
      <w:r w:rsidR="009426C8" w:rsidRPr="009426C8">
        <w:rPr>
          <w:rFonts w:ascii="Gill Sans" w:hAnsi="Gill Sans" w:cs="Gill Sans"/>
          <w:b/>
          <w:sz w:val="24"/>
          <w:szCs w:val="24"/>
        </w:rPr>
        <w:t xml:space="preserve"> Review</w:t>
      </w:r>
    </w:p>
    <w:p w:rsidR="009426C8" w:rsidRPr="007C5E61" w:rsidRDefault="004440F4" w:rsidP="004440F4">
      <w:pPr>
        <w:spacing w:line="240" w:lineRule="auto"/>
        <w:rPr>
          <w:rFonts w:ascii="Gill Sans" w:hAnsi="Gill Sans" w:cs="Gill Sans"/>
          <w:sz w:val="24"/>
          <w:szCs w:val="24"/>
        </w:rPr>
      </w:pPr>
      <w:r w:rsidRPr="004440F4">
        <w:rPr>
          <w:rFonts w:ascii="Gill Sans" w:hAnsi="Gill Sans" w:cs="Gill Sans"/>
          <w:sz w:val="24"/>
          <w:szCs w:val="24"/>
        </w:rPr>
        <w:t>Application and research proposals are reviewed by selected members of CARRA or other experts in the field utilizing the NIH Grant Application Scoring System. The proposal scores along with feedback from the reviewers will be shared with the Cure JM Research Committee for evaluation. The Research Committee will make recommendations for funding to the Cure JM Board for a final funding decision. Applicants will be notified by the Cure JM Director for R</w:t>
      </w:r>
      <w:r>
        <w:rPr>
          <w:rFonts w:ascii="Gill Sans" w:hAnsi="Gill Sans" w:cs="Gill Sans"/>
          <w:sz w:val="24"/>
          <w:szCs w:val="24"/>
        </w:rPr>
        <w:t>esearch when a decision is made</w:t>
      </w:r>
      <w:r w:rsidR="009426C8" w:rsidRPr="007C5E61">
        <w:rPr>
          <w:rFonts w:ascii="Gill Sans" w:hAnsi="Gill Sans" w:cs="Gill Sans"/>
          <w:sz w:val="24"/>
          <w:szCs w:val="24"/>
        </w:rPr>
        <w:t>.</w:t>
      </w:r>
    </w:p>
    <w:p w:rsidR="009426C8" w:rsidRPr="009426C8" w:rsidRDefault="009426C8" w:rsidP="004440F4">
      <w:pPr>
        <w:spacing w:line="240" w:lineRule="auto"/>
        <w:rPr>
          <w:rFonts w:ascii="Gill Sans" w:hAnsi="Gill Sans" w:cs="Gill Sans"/>
          <w:b/>
          <w:sz w:val="24"/>
          <w:szCs w:val="24"/>
        </w:rPr>
      </w:pPr>
      <w:r w:rsidRPr="009426C8">
        <w:rPr>
          <w:rFonts w:ascii="Gill Sans" w:hAnsi="Gill Sans" w:cs="Gill Sans"/>
          <w:b/>
          <w:sz w:val="24"/>
          <w:szCs w:val="24"/>
        </w:rPr>
        <w:t>Reports and Payments</w:t>
      </w:r>
    </w:p>
    <w:p w:rsidR="007C5E61" w:rsidRPr="00054544" w:rsidRDefault="004440F4" w:rsidP="004440F4">
      <w:pPr>
        <w:spacing w:line="240" w:lineRule="auto"/>
        <w:rPr>
          <w:rFonts w:ascii="Gill Sans" w:hAnsi="Gill Sans" w:cs="Gill Sans"/>
          <w:sz w:val="24"/>
          <w:szCs w:val="24"/>
        </w:rPr>
      </w:pPr>
      <w:r w:rsidRPr="004440F4">
        <w:rPr>
          <w:rFonts w:ascii="Gill Sans" w:hAnsi="Gill Sans" w:cs="Gill Sans"/>
          <w:sz w:val="24"/>
          <w:szCs w:val="24"/>
        </w:rPr>
        <w:t xml:space="preserve">A progress report is required to be submitted by the award recipient and shall be due no later than 30 days after the close of the first year. A Final Report including a financial report is required within 60 days after the end of the fellowship award period. A layperson summary (300 words or less) of major accomplishments and </w:t>
      </w:r>
      <w:r w:rsidRPr="004440F4">
        <w:rPr>
          <w:rFonts w:ascii="Gill Sans" w:hAnsi="Gill Sans" w:cs="Gill Sans"/>
          <w:sz w:val="24"/>
          <w:szCs w:val="24"/>
        </w:rPr>
        <w:lastRenderedPageBreak/>
        <w:t>relevance to JM patients shall accompany the progress report and the final report. Award payments will be made as outlined above</w:t>
      </w:r>
      <w:r w:rsidR="00A8048B">
        <w:rPr>
          <w:rFonts w:ascii="Gill Sans" w:hAnsi="Gill Sans" w:cs="Gill Sans"/>
          <w:sz w:val="24"/>
          <w:szCs w:val="24"/>
        </w:rPr>
        <w:t>.</w:t>
      </w:r>
      <w:r w:rsidR="009426C8" w:rsidRPr="00A8048B">
        <w:rPr>
          <w:rFonts w:ascii="Gill Sans" w:hAnsi="Gill Sans" w:cs="Gill Sans"/>
          <w:sz w:val="24"/>
          <w:szCs w:val="24"/>
        </w:rPr>
        <w:t xml:space="preserve"> </w:t>
      </w:r>
    </w:p>
    <w:p w:rsidR="009426C8" w:rsidRPr="009426C8" w:rsidRDefault="009426C8" w:rsidP="004440F4">
      <w:pPr>
        <w:spacing w:line="240" w:lineRule="auto"/>
        <w:rPr>
          <w:rFonts w:ascii="Gill Sans" w:hAnsi="Gill Sans" w:cs="Gill Sans"/>
          <w:b/>
          <w:sz w:val="24"/>
          <w:szCs w:val="24"/>
        </w:rPr>
      </w:pPr>
      <w:r w:rsidRPr="009426C8">
        <w:rPr>
          <w:rFonts w:ascii="Gill Sans" w:hAnsi="Gill Sans" w:cs="Gill Sans"/>
          <w:b/>
          <w:sz w:val="24"/>
          <w:szCs w:val="24"/>
        </w:rPr>
        <w:t>Proprietary Information</w:t>
      </w:r>
    </w:p>
    <w:p w:rsidR="002B0FEC" w:rsidRPr="004440F4" w:rsidRDefault="004440F4" w:rsidP="004440F4">
      <w:pPr>
        <w:spacing w:line="240" w:lineRule="auto"/>
        <w:rPr>
          <w:rFonts w:ascii="Gill Sans" w:hAnsi="Gill Sans" w:cs="Gill Sans"/>
          <w:sz w:val="24"/>
          <w:szCs w:val="24"/>
        </w:rPr>
      </w:pPr>
      <w:r w:rsidRPr="004440F4">
        <w:rPr>
          <w:rFonts w:ascii="Gill Sans" w:hAnsi="Gill Sans" w:cs="Gill Sans"/>
          <w:sz w:val="24"/>
          <w:szCs w:val="24"/>
        </w:rPr>
        <w:t>All Cure JM funded research must contain a lay person abstract for Cure JM’s use in press releases. Cure JM Foundation must be acknowledged in all dissemination materials (e.g. publications, scientific exhibit, scientific presentations etc.) related to research conducted by or in association with the fellowship award recipient and one copy of any published reports must be sent to Cure JM within 30 days of final production</w:t>
      </w:r>
      <w:r w:rsidR="009426C8" w:rsidRPr="00A8048B">
        <w:rPr>
          <w:rFonts w:ascii="Gill Sans" w:hAnsi="Gill Sans" w:cs="Gill Sans"/>
          <w:sz w:val="24"/>
          <w:szCs w:val="24"/>
        </w:rPr>
        <w:t>.</w:t>
      </w:r>
    </w:p>
    <w:p w:rsidR="00A8048B" w:rsidRPr="00054544" w:rsidRDefault="00A8048B" w:rsidP="004440F4">
      <w:pPr>
        <w:spacing w:before="240" w:line="240" w:lineRule="auto"/>
        <w:rPr>
          <w:rFonts w:ascii="Gill Sans" w:hAnsi="Gill Sans" w:cs="Gill Sans"/>
          <w:b/>
          <w:sz w:val="24"/>
          <w:szCs w:val="24"/>
        </w:rPr>
      </w:pPr>
      <w:r w:rsidRPr="00054544">
        <w:rPr>
          <w:rFonts w:ascii="Gill Sans" w:hAnsi="Gill Sans" w:cs="Gill Sans"/>
          <w:b/>
          <w:sz w:val="24"/>
          <w:szCs w:val="24"/>
        </w:rPr>
        <w:t>Cure JM Foundation Fellowship Award in Juvenile Myositis Application</w:t>
      </w:r>
    </w:p>
    <w:p w:rsidR="00A8048B" w:rsidRPr="00A8048B" w:rsidRDefault="00A8048B" w:rsidP="004440F4">
      <w:pPr>
        <w:spacing w:line="240" w:lineRule="auto"/>
        <w:rPr>
          <w:rFonts w:ascii="Gill Sans" w:hAnsi="Gill Sans" w:cs="Gill Sans"/>
          <w:sz w:val="24"/>
          <w:szCs w:val="24"/>
        </w:rPr>
      </w:pPr>
      <w:r w:rsidRPr="00A8048B">
        <w:rPr>
          <w:rFonts w:ascii="Gill Sans" w:hAnsi="Gill Sans" w:cs="Gill Sans"/>
          <w:sz w:val="24"/>
          <w:szCs w:val="24"/>
        </w:rPr>
        <w:t>A complete application will include the following sections:</w:t>
      </w:r>
    </w:p>
    <w:p w:rsidR="00A8048B" w:rsidRPr="004440F4" w:rsidRDefault="004440F4" w:rsidP="004440F4">
      <w:pPr>
        <w:pStyle w:val="ListParagraph"/>
        <w:numPr>
          <w:ilvl w:val="0"/>
          <w:numId w:val="2"/>
        </w:numPr>
        <w:spacing w:before="120" w:after="120" w:line="240" w:lineRule="auto"/>
        <w:contextualSpacing w:val="0"/>
        <w:rPr>
          <w:rFonts w:ascii="Gill Sans" w:hAnsi="Gill Sans" w:cs="Gill Sans"/>
          <w:sz w:val="24"/>
          <w:szCs w:val="24"/>
        </w:rPr>
      </w:pPr>
      <w:r w:rsidRPr="004440F4">
        <w:rPr>
          <w:rFonts w:ascii="Gill Sans" w:hAnsi="Gill Sans" w:cs="Gill Sans"/>
          <w:sz w:val="24"/>
          <w:szCs w:val="24"/>
        </w:rPr>
        <w:t>Research Summary – including a plan abstract (no more than 300 words) and a Lay summary (no more than 300 words at the eigth grade reading level written so a person can understand the significance, impact and innovation of the proposed research) for use in Cure JM pr</w:t>
      </w:r>
      <w:r>
        <w:rPr>
          <w:rFonts w:ascii="Gill Sans" w:hAnsi="Gill Sans" w:cs="Gill Sans"/>
          <w:sz w:val="24"/>
          <w:szCs w:val="24"/>
        </w:rPr>
        <w:t>ess releases. See attached form</w:t>
      </w:r>
      <w:r w:rsidR="00A8048B" w:rsidRPr="004440F4">
        <w:rPr>
          <w:rFonts w:ascii="Gill Sans" w:hAnsi="Gill Sans" w:cs="Gill Sans"/>
          <w:sz w:val="24"/>
          <w:szCs w:val="24"/>
        </w:rPr>
        <w:t>.</w:t>
      </w:r>
    </w:p>
    <w:p w:rsidR="00A8048B" w:rsidRPr="004440F4" w:rsidRDefault="004440F4" w:rsidP="004440F4">
      <w:pPr>
        <w:pStyle w:val="ListParagraph"/>
        <w:numPr>
          <w:ilvl w:val="0"/>
          <w:numId w:val="2"/>
        </w:numPr>
        <w:tabs>
          <w:tab w:val="left" w:pos="720"/>
          <w:tab w:val="left" w:pos="1440"/>
          <w:tab w:val="left" w:pos="2160"/>
          <w:tab w:val="left" w:pos="2880"/>
          <w:tab w:val="left" w:pos="3600"/>
          <w:tab w:val="left" w:pos="4320"/>
          <w:tab w:val="left" w:pos="5040"/>
          <w:tab w:val="left" w:pos="5760"/>
          <w:tab w:val="right" w:pos="8640"/>
        </w:tabs>
        <w:spacing w:before="120" w:after="120" w:line="240" w:lineRule="auto"/>
        <w:contextualSpacing w:val="0"/>
        <w:rPr>
          <w:rFonts w:ascii="Gill Sans" w:hAnsi="Gill Sans" w:cs="Gill Sans"/>
          <w:sz w:val="24"/>
          <w:szCs w:val="24"/>
        </w:rPr>
      </w:pPr>
      <w:r w:rsidRPr="004440F4">
        <w:rPr>
          <w:rFonts w:ascii="Gill Sans" w:hAnsi="Gill Sans" w:cs="Gill Sans"/>
          <w:sz w:val="24"/>
          <w:szCs w:val="24"/>
        </w:rPr>
        <w:t>Biographical Sketch – for key personnel in NIH format</w:t>
      </w:r>
      <w:r>
        <w:rPr>
          <w:rFonts w:ascii="Gill Sans" w:hAnsi="Gill Sans" w:cs="Gill Sans"/>
          <w:sz w:val="24"/>
          <w:szCs w:val="24"/>
        </w:rPr>
        <w:t>.</w:t>
      </w:r>
      <w:r w:rsidR="005006E3" w:rsidRPr="004440F4">
        <w:rPr>
          <w:rFonts w:ascii="Gill Sans" w:hAnsi="Gill Sans" w:cs="Gill Sans"/>
          <w:sz w:val="24"/>
          <w:szCs w:val="24"/>
        </w:rPr>
        <w:tab/>
      </w:r>
    </w:p>
    <w:p w:rsidR="00A8048B" w:rsidRPr="004440F4" w:rsidRDefault="004440F4" w:rsidP="004440F4">
      <w:pPr>
        <w:pStyle w:val="ListParagraph"/>
        <w:numPr>
          <w:ilvl w:val="0"/>
          <w:numId w:val="2"/>
        </w:numPr>
        <w:spacing w:before="120" w:after="120" w:line="240" w:lineRule="auto"/>
        <w:contextualSpacing w:val="0"/>
        <w:rPr>
          <w:rFonts w:ascii="Gill Sans" w:hAnsi="Gill Sans" w:cs="Gill Sans"/>
          <w:sz w:val="24"/>
          <w:szCs w:val="24"/>
        </w:rPr>
      </w:pPr>
      <w:r w:rsidRPr="004440F4">
        <w:rPr>
          <w:rFonts w:ascii="Gill Sans" w:hAnsi="Gill Sans" w:cs="Gill Sans"/>
          <w:sz w:val="24"/>
          <w:szCs w:val="24"/>
        </w:rPr>
        <w:t>Letter of Support – from the Fellowship Program Director certifying a fellow’s status in the Fellowship/Research program and a brief description of the program of study, as well as a letter of collaboration from all investigators involved in the grant proposal. IRB approved consent form is required if proposal involves human subjects. If samples (blood, muscle, skin) are to be studied and they were not obtained with an IRB approved informed consent by the PI, then a letter of collaboration is needed from the investigator who did obtain those samples</w:t>
      </w:r>
      <w:r w:rsidR="00A8048B" w:rsidRPr="004440F4">
        <w:rPr>
          <w:rFonts w:ascii="Gill Sans" w:hAnsi="Gill Sans" w:cs="Gill Sans"/>
          <w:sz w:val="24"/>
          <w:szCs w:val="24"/>
        </w:rPr>
        <w:t>.</w:t>
      </w:r>
    </w:p>
    <w:p w:rsidR="00A8048B" w:rsidRPr="004440F4" w:rsidRDefault="004440F4" w:rsidP="004440F4">
      <w:pPr>
        <w:pStyle w:val="ListParagraph"/>
        <w:numPr>
          <w:ilvl w:val="0"/>
          <w:numId w:val="2"/>
        </w:numPr>
        <w:spacing w:before="120" w:after="120" w:line="240" w:lineRule="auto"/>
        <w:contextualSpacing w:val="0"/>
        <w:rPr>
          <w:rFonts w:ascii="Gill Sans" w:hAnsi="Gill Sans" w:cs="Gill Sans"/>
          <w:sz w:val="24"/>
          <w:szCs w:val="24"/>
        </w:rPr>
      </w:pPr>
      <w:r w:rsidRPr="004440F4">
        <w:rPr>
          <w:rFonts w:ascii="Gill Sans" w:hAnsi="Gill Sans" w:cs="Gill Sans"/>
          <w:sz w:val="24"/>
          <w:szCs w:val="24"/>
        </w:rPr>
        <w:t>Research Plan – No more than four pages in 11-12 font and .5-inch margins or larger and should include the following sections</w:t>
      </w:r>
      <w:r w:rsidR="00A8048B" w:rsidRPr="004440F4">
        <w:rPr>
          <w:rFonts w:ascii="Gill Sans" w:hAnsi="Gill Sans" w:cs="Gill Sans"/>
          <w:sz w:val="24"/>
          <w:szCs w:val="24"/>
        </w:rPr>
        <w:t>:</w:t>
      </w:r>
    </w:p>
    <w:p w:rsidR="00A8048B" w:rsidRPr="004440F4" w:rsidRDefault="00A8048B" w:rsidP="004440F4">
      <w:pPr>
        <w:pStyle w:val="ListParagraph"/>
        <w:numPr>
          <w:ilvl w:val="1"/>
          <w:numId w:val="2"/>
        </w:numPr>
        <w:spacing w:before="80" w:after="80" w:line="240" w:lineRule="auto"/>
        <w:contextualSpacing w:val="0"/>
        <w:rPr>
          <w:rFonts w:ascii="Gill Sans" w:hAnsi="Gill Sans" w:cs="Gill Sans"/>
          <w:sz w:val="24"/>
          <w:szCs w:val="24"/>
        </w:rPr>
      </w:pPr>
      <w:r w:rsidRPr="004440F4">
        <w:rPr>
          <w:rFonts w:ascii="Gill Sans" w:hAnsi="Gill Sans" w:cs="Gill Sans"/>
          <w:sz w:val="24"/>
          <w:szCs w:val="24"/>
        </w:rPr>
        <w:t>Specific aims</w:t>
      </w:r>
    </w:p>
    <w:p w:rsidR="00A8048B" w:rsidRPr="004440F4" w:rsidRDefault="00A8048B" w:rsidP="004440F4">
      <w:pPr>
        <w:pStyle w:val="ListParagraph"/>
        <w:numPr>
          <w:ilvl w:val="1"/>
          <w:numId w:val="2"/>
        </w:numPr>
        <w:spacing w:before="80" w:after="80" w:line="240" w:lineRule="auto"/>
        <w:contextualSpacing w:val="0"/>
        <w:rPr>
          <w:rFonts w:ascii="Gill Sans" w:hAnsi="Gill Sans" w:cs="Gill Sans"/>
          <w:sz w:val="24"/>
          <w:szCs w:val="24"/>
        </w:rPr>
      </w:pPr>
      <w:r w:rsidRPr="004440F4">
        <w:rPr>
          <w:rFonts w:ascii="Gill Sans" w:hAnsi="Gill Sans" w:cs="Gill Sans"/>
          <w:sz w:val="24"/>
          <w:szCs w:val="24"/>
        </w:rPr>
        <w:t>Background and rationale (including results of preliminary work).</w:t>
      </w:r>
    </w:p>
    <w:p w:rsidR="00A8048B" w:rsidRPr="004440F4" w:rsidRDefault="00A8048B" w:rsidP="004440F4">
      <w:pPr>
        <w:pStyle w:val="ListParagraph"/>
        <w:numPr>
          <w:ilvl w:val="1"/>
          <w:numId w:val="2"/>
        </w:numPr>
        <w:spacing w:before="80" w:after="80" w:line="240" w:lineRule="auto"/>
        <w:contextualSpacing w:val="0"/>
        <w:rPr>
          <w:rFonts w:ascii="Gill Sans" w:hAnsi="Gill Sans" w:cs="Gill Sans"/>
          <w:sz w:val="24"/>
          <w:szCs w:val="24"/>
        </w:rPr>
      </w:pPr>
      <w:r w:rsidRPr="004440F4">
        <w:rPr>
          <w:rFonts w:ascii="Gill Sans" w:hAnsi="Gill Sans" w:cs="Gill Sans"/>
          <w:sz w:val="24"/>
          <w:szCs w:val="24"/>
        </w:rPr>
        <w:t>Methods, experimental design, expected results, statistical analysis</w:t>
      </w:r>
    </w:p>
    <w:p w:rsidR="00A8048B" w:rsidRPr="004440F4" w:rsidRDefault="00A8048B" w:rsidP="004440F4">
      <w:pPr>
        <w:pStyle w:val="ListParagraph"/>
        <w:numPr>
          <w:ilvl w:val="1"/>
          <w:numId w:val="2"/>
        </w:numPr>
        <w:spacing w:before="80" w:after="80" w:line="240" w:lineRule="auto"/>
        <w:contextualSpacing w:val="0"/>
        <w:rPr>
          <w:rFonts w:ascii="Gill Sans" w:hAnsi="Gill Sans" w:cs="Gill Sans"/>
          <w:sz w:val="24"/>
          <w:szCs w:val="24"/>
        </w:rPr>
      </w:pPr>
      <w:r w:rsidRPr="004440F4">
        <w:rPr>
          <w:rFonts w:ascii="Gill Sans" w:hAnsi="Gill Sans" w:cs="Gill Sans"/>
          <w:sz w:val="24"/>
          <w:szCs w:val="24"/>
        </w:rPr>
        <w:t>Significance</w:t>
      </w:r>
    </w:p>
    <w:p w:rsidR="00A8048B" w:rsidRPr="004440F4" w:rsidRDefault="00A8048B" w:rsidP="004440F4">
      <w:pPr>
        <w:pStyle w:val="ListParagraph"/>
        <w:numPr>
          <w:ilvl w:val="1"/>
          <w:numId w:val="2"/>
        </w:numPr>
        <w:spacing w:before="80" w:after="80" w:line="240" w:lineRule="auto"/>
        <w:contextualSpacing w:val="0"/>
        <w:rPr>
          <w:rFonts w:ascii="Gill Sans" w:hAnsi="Gill Sans" w:cs="Gill Sans"/>
          <w:sz w:val="24"/>
          <w:szCs w:val="24"/>
        </w:rPr>
      </w:pPr>
      <w:r w:rsidRPr="004440F4">
        <w:rPr>
          <w:rFonts w:ascii="Gill Sans" w:hAnsi="Gill Sans" w:cs="Gill Sans"/>
          <w:sz w:val="24"/>
          <w:szCs w:val="24"/>
        </w:rPr>
        <w:t>Cited literature</w:t>
      </w:r>
    </w:p>
    <w:p w:rsidR="004440F4" w:rsidRDefault="004440F4" w:rsidP="001E4A27">
      <w:pPr>
        <w:spacing w:before="240" w:line="240" w:lineRule="auto"/>
        <w:rPr>
          <w:rFonts w:ascii="Gill Sans" w:hAnsi="Gill Sans" w:cs="Gill Sans"/>
          <w:sz w:val="24"/>
          <w:szCs w:val="24"/>
        </w:rPr>
      </w:pPr>
      <w:r w:rsidRPr="004440F4">
        <w:rPr>
          <w:rFonts w:ascii="Gill Sans" w:hAnsi="Gill Sans" w:cs="Gill Sans"/>
          <w:sz w:val="24"/>
          <w:szCs w:val="24"/>
        </w:rPr>
        <w:t>Proposals should be submitted electronically as one single PDF format file to</w:t>
      </w:r>
      <w:r w:rsidR="00A8048B" w:rsidRPr="00A8048B">
        <w:rPr>
          <w:rFonts w:ascii="Gill Sans" w:hAnsi="Gill Sans" w:cs="Gill Sans"/>
          <w:sz w:val="24"/>
          <w:szCs w:val="24"/>
        </w:rPr>
        <w:t xml:space="preserve"> </w:t>
      </w:r>
      <w:hyperlink r:id="rId8" w:history="1">
        <w:r w:rsidR="00073DEF" w:rsidRPr="001973B9">
          <w:rPr>
            <w:rStyle w:val="Hyperlink"/>
            <w:rFonts w:ascii="Gill Sans" w:hAnsi="Gill Sans" w:cs="Gill Sans"/>
            <w:sz w:val="24"/>
            <w:szCs w:val="24"/>
          </w:rPr>
          <w:t>https://form.jotform.us/carragroup/curejm-fellowship</w:t>
        </w:r>
      </w:hyperlink>
      <w:r w:rsidR="00073DEF">
        <w:rPr>
          <w:rFonts w:ascii="Gill Sans" w:hAnsi="Gill Sans" w:cs="Gill Sans"/>
          <w:sz w:val="24"/>
          <w:szCs w:val="24"/>
        </w:rPr>
        <w:t xml:space="preserve"> </w:t>
      </w:r>
      <w:r w:rsidRPr="004440F4">
        <w:rPr>
          <w:rFonts w:ascii="Gill Sans" w:hAnsi="Gill Sans" w:cs="Gill Sans"/>
          <w:sz w:val="24"/>
          <w:szCs w:val="24"/>
        </w:rPr>
        <w:t xml:space="preserve">and </w:t>
      </w:r>
      <w:r w:rsidRPr="004440F4">
        <w:rPr>
          <w:rFonts w:ascii="Gill Sans" w:hAnsi="Gill Sans" w:cs="Gill Sans"/>
          <w:b/>
          <w:sz w:val="24"/>
          <w:szCs w:val="24"/>
        </w:rPr>
        <w:t>must be received by the submission deadline (January 30th, 2020)</w:t>
      </w:r>
      <w:r w:rsidRPr="004440F4">
        <w:rPr>
          <w:rFonts w:ascii="Gill Sans" w:hAnsi="Gill Sans" w:cs="Gill Sans"/>
          <w:sz w:val="24"/>
          <w:szCs w:val="24"/>
        </w:rPr>
        <w:t xml:space="preserve"> for applications stated in the research announcement timeline</w:t>
      </w:r>
      <w:r w:rsidR="00A8048B" w:rsidRPr="00A8048B">
        <w:rPr>
          <w:rFonts w:ascii="Gill Sans" w:hAnsi="Gill Sans" w:cs="Gill Sans"/>
          <w:sz w:val="24"/>
          <w:szCs w:val="24"/>
        </w:rPr>
        <w:t>.</w:t>
      </w:r>
    </w:p>
    <w:p w:rsidR="004440F4" w:rsidRDefault="004440F4">
      <w:pPr>
        <w:spacing w:after="0" w:line="240" w:lineRule="auto"/>
        <w:rPr>
          <w:rFonts w:ascii="Gill Sans" w:hAnsi="Gill Sans" w:cs="Gill Sans"/>
          <w:sz w:val="24"/>
          <w:szCs w:val="24"/>
        </w:rPr>
      </w:pPr>
      <w:r>
        <w:rPr>
          <w:rFonts w:ascii="Gill Sans" w:hAnsi="Gill Sans" w:cs="Gill Sans"/>
          <w:sz w:val="24"/>
          <w:szCs w:val="24"/>
        </w:rPr>
        <w:br w:type="page"/>
      </w:r>
    </w:p>
    <w:p w:rsidR="00A8048B" w:rsidRDefault="00A8048B" w:rsidP="00A8048B">
      <w:pPr>
        <w:rPr>
          <w:rFonts w:ascii="Gill Sans" w:hAnsi="Gill Sans" w:cs="Gill Sans"/>
          <w:sz w:val="24"/>
          <w:szCs w:val="24"/>
        </w:rPr>
      </w:pPr>
      <w:r w:rsidRPr="00A8048B">
        <w:rPr>
          <w:rFonts w:ascii="Gill Sans" w:hAnsi="Gill Sans" w:cs="Gill Sans"/>
          <w:sz w:val="24"/>
          <w:szCs w:val="24"/>
        </w:rPr>
        <w:lastRenderedPageBreak/>
        <w:t xml:space="preserve">    </w:t>
      </w:r>
    </w:p>
    <w:p w:rsidR="00797E21" w:rsidRPr="00EB0F71" w:rsidRDefault="00797E21" w:rsidP="00EB0F71">
      <w:pPr>
        <w:jc w:val="center"/>
        <w:rPr>
          <w:rFonts w:ascii="Calibri" w:eastAsia="Calibri" w:hAnsi="Calibri" w:cs="Times New Roman"/>
          <w:b/>
          <w:sz w:val="28"/>
          <w:szCs w:val="28"/>
        </w:rPr>
      </w:pPr>
      <w:r w:rsidRPr="00797E21">
        <w:rPr>
          <w:rFonts w:ascii="Calibri" w:eastAsia="Calibri" w:hAnsi="Calibri" w:cs="Times New Roman"/>
          <w:b/>
          <w:sz w:val="28"/>
          <w:szCs w:val="28"/>
        </w:rPr>
        <w:t>Research Plan Summary</w:t>
      </w:r>
    </w:p>
    <w:tbl>
      <w:tblPr>
        <w:tblStyle w:val="TableGrid2"/>
        <w:tblpPr w:leftFromText="180" w:rightFromText="180" w:vertAnchor="text" w:horzAnchor="margin" w:tblpY="73"/>
        <w:tblW w:w="0" w:type="auto"/>
        <w:tblLook w:val="04A0"/>
      </w:tblPr>
      <w:tblGrid>
        <w:gridCol w:w="8856"/>
      </w:tblGrid>
      <w:tr w:rsidR="00797E21" w:rsidRPr="00797E21" w:rsidTr="00EB0F71">
        <w:trPr>
          <w:trHeight w:val="1080"/>
        </w:trPr>
        <w:tc>
          <w:tcPr>
            <w:tcW w:w="8995" w:type="dxa"/>
          </w:tcPr>
          <w:p w:rsidR="00797E21" w:rsidRPr="00797E21" w:rsidRDefault="00797E21" w:rsidP="00797E21">
            <w:pPr>
              <w:spacing w:after="0" w:line="240" w:lineRule="auto"/>
              <w:rPr>
                <w:rFonts w:ascii="Calibri" w:eastAsia="Calibri" w:hAnsi="Calibri" w:cs="Times New Roman"/>
                <w:sz w:val="24"/>
                <w:szCs w:val="24"/>
              </w:rPr>
            </w:pPr>
            <w:r w:rsidRPr="00797E21">
              <w:rPr>
                <w:rFonts w:ascii="Calibri" w:eastAsia="Calibri" w:hAnsi="Calibri" w:cs="Times New Roman"/>
                <w:sz w:val="24"/>
                <w:szCs w:val="24"/>
              </w:rPr>
              <w:t>Project Title:</w:t>
            </w:r>
          </w:p>
          <w:p w:rsidR="00797E21" w:rsidRPr="00797E21" w:rsidRDefault="007C5B1A" w:rsidP="00797E21">
            <w:pPr>
              <w:spacing w:after="0" w:line="240" w:lineRule="auto"/>
              <w:rPr>
                <w:rFonts w:ascii="Calibri" w:eastAsia="Calibri" w:hAnsi="Calibri" w:cs="Times New Roman"/>
                <w:sz w:val="24"/>
                <w:szCs w:val="24"/>
              </w:rPr>
            </w:pPr>
            <w:r>
              <w:rPr>
                <w:rFonts w:ascii="Calibri" w:eastAsia="Calibri" w:hAnsi="Calibri" w:cs="Times New Roman"/>
                <w:sz w:val="24"/>
                <w:szCs w:val="24"/>
              </w:rPr>
              <w:fldChar w:fldCharType="begin">
                <w:ffData>
                  <w:name w:val="Title"/>
                  <w:enabled/>
                  <w:calcOnExit w:val="0"/>
                  <w:textInput/>
                </w:ffData>
              </w:fldChar>
            </w:r>
            <w:bookmarkStart w:id="0" w:name="Title"/>
            <w:r w:rsidR="00F543FD">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sidR="00F543FD">
              <w:rPr>
                <w:rFonts w:ascii="Calibri" w:eastAsia="Calibri" w:hAnsi="Calibri" w:cs="Times New Roman"/>
                <w:noProof/>
                <w:sz w:val="24"/>
                <w:szCs w:val="24"/>
              </w:rPr>
              <w:t> </w:t>
            </w:r>
            <w:r w:rsidR="00F543FD">
              <w:rPr>
                <w:rFonts w:ascii="Calibri" w:eastAsia="Calibri" w:hAnsi="Calibri" w:cs="Times New Roman"/>
                <w:noProof/>
                <w:sz w:val="24"/>
                <w:szCs w:val="24"/>
              </w:rPr>
              <w:t> </w:t>
            </w:r>
            <w:r w:rsidR="00F543FD">
              <w:rPr>
                <w:rFonts w:ascii="Calibri" w:eastAsia="Calibri" w:hAnsi="Calibri" w:cs="Times New Roman"/>
                <w:noProof/>
                <w:sz w:val="24"/>
                <w:szCs w:val="24"/>
              </w:rPr>
              <w:t> </w:t>
            </w:r>
            <w:r w:rsidR="00F543FD">
              <w:rPr>
                <w:rFonts w:ascii="Calibri" w:eastAsia="Calibri" w:hAnsi="Calibri" w:cs="Times New Roman"/>
                <w:noProof/>
                <w:sz w:val="24"/>
                <w:szCs w:val="24"/>
              </w:rPr>
              <w:t> </w:t>
            </w:r>
            <w:r w:rsidR="00F543FD">
              <w:rPr>
                <w:rFonts w:ascii="Calibri" w:eastAsia="Calibri" w:hAnsi="Calibri" w:cs="Times New Roman"/>
                <w:noProof/>
                <w:sz w:val="24"/>
                <w:szCs w:val="24"/>
              </w:rPr>
              <w:t> </w:t>
            </w:r>
            <w:r>
              <w:rPr>
                <w:rFonts w:ascii="Calibri" w:eastAsia="Calibri" w:hAnsi="Calibri" w:cs="Times New Roman"/>
                <w:sz w:val="24"/>
                <w:szCs w:val="24"/>
              </w:rPr>
              <w:fldChar w:fldCharType="end"/>
            </w:r>
            <w:bookmarkEnd w:id="0"/>
          </w:p>
        </w:tc>
      </w:tr>
      <w:tr w:rsidR="00797E21" w:rsidRPr="00797E21" w:rsidTr="00EB0F71">
        <w:trPr>
          <w:trHeight w:val="5400"/>
        </w:trPr>
        <w:tc>
          <w:tcPr>
            <w:tcW w:w="8995" w:type="dxa"/>
          </w:tcPr>
          <w:p w:rsidR="00797E21" w:rsidRPr="00797E21" w:rsidRDefault="00797E21" w:rsidP="00797E21">
            <w:pPr>
              <w:spacing w:after="0" w:line="240" w:lineRule="auto"/>
              <w:rPr>
                <w:rFonts w:ascii="Calibri" w:eastAsia="Calibri" w:hAnsi="Calibri" w:cs="Times New Roman"/>
                <w:sz w:val="24"/>
                <w:szCs w:val="24"/>
              </w:rPr>
            </w:pPr>
            <w:r w:rsidRPr="00797E21">
              <w:rPr>
                <w:rFonts w:ascii="Calibri" w:eastAsia="Calibri" w:hAnsi="Calibri" w:cs="Times New Roman"/>
                <w:sz w:val="24"/>
                <w:szCs w:val="24"/>
              </w:rPr>
              <w:t xml:space="preserve">Abstract of Plan: (&lt; 300 words) </w:t>
            </w:r>
          </w:p>
          <w:p w:rsidR="00797E21" w:rsidRPr="00797E21" w:rsidRDefault="007C5B1A" w:rsidP="00797E21">
            <w:pPr>
              <w:spacing w:after="0" w:line="240" w:lineRule="auto"/>
              <w:rPr>
                <w:rFonts w:ascii="Calibri" w:eastAsia="Calibri" w:hAnsi="Calibri" w:cs="Times New Roman"/>
                <w:sz w:val="24"/>
                <w:szCs w:val="24"/>
              </w:rPr>
            </w:pPr>
            <w:r>
              <w:rPr>
                <w:rFonts w:ascii="Calibri" w:eastAsia="Calibri" w:hAnsi="Calibri" w:cs="Times New Roman"/>
                <w:sz w:val="24"/>
                <w:szCs w:val="24"/>
              </w:rPr>
              <w:fldChar w:fldCharType="begin">
                <w:ffData>
                  <w:name w:val="abstract"/>
                  <w:enabled/>
                  <w:calcOnExit w:val="0"/>
                  <w:textInput/>
                </w:ffData>
              </w:fldChar>
            </w:r>
            <w:bookmarkStart w:id="1" w:name="abstract"/>
            <w:r w:rsidR="00EB0F71">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sidR="00EB0F71">
              <w:rPr>
                <w:rFonts w:ascii="Calibri" w:eastAsia="Calibri" w:hAnsi="Calibri" w:cs="Times New Roman"/>
                <w:noProof/>
                <w:sz w:val="24"/>
                <w:szCs w:val="24"/>
              </w:rPr>
              <w:t> </w:t>
            </w:r>
            <w:r w:rsidR="00EB0F71">
              <w:rPr>
                <w:rFonts w:ascii="Calibri" w:eastAsia="Calibri" w:hAnsi="Calibri" w:cs="Times New Roman"/>
                <w:noProof/>
                <w:sz w:val="24"/>
                <w:szCs w:val="24"/>
              </w:rPr>
              <w:t> </w:t>
            </w:r>
            <w:r w:rsidR="00EB0F71">
              <w:rPr>
                <w:rFonts w:ascii="Calibri" w:eastAsia="Calibri" w:hAnsi="Calibri" w:cs="Times New Roman"/>
                <w:noProof/>
                <w:sz w:val="24"/>
                <w:szCs w:val="24"/>
              </w:rPr>
              <w:t> </w:t>
            </w:r>
            <w:r w:rsidR="00EB0F71">
              <w:rPr>
                <w:rFonts w:ascii="Calibri" w:eastAsia="Calibri" w:hAnsi="Calibri" w:cs="Times New Roman"/>
                <w:noProof/>
                <w:sz w:val="24"/>
                <w:szCs w:val="24"/>
              </w:rPr>
              <w:t> </w:t>
            </w:r>
            <w:r w:rsidR="00EB0F71">
              <w:rPr>
                <w:rFonts w:ascii="Calibri" w:eastAsia="Calibri" w:hAnsi="Calibri" w:cs="Times New Roman"/>
                <w:noProof/>
                <w:sz w:val="24"/>
                <w:szCs w:val="24"/>
              </w:rPr>
              <w:t> </w:t>
            </w:r>
            <w:r>
              <w:rPr>
                <w:rFonts w:ascii="Calibri" w:eastAsia="Calibri" w:hAnsi="Calibri" w:cs="Times New Roman"/>
                <w:sz w:val="24"/>
                <w:szCs w:val="24"/>
              </w:rPr>
              <w:fldChar w:fldCharType="end"/>
            </w:r>
            <w:bookmarkEnd w:id="1"/>
          </w:p>
        </w:tc>
      </w:tr>
      <w:tr w:rsidR="00797E21" w:rsidRPr="00797E21" w:rsidTr="00EB0F71">
        <w:trPr>
          <w:trHeight w:val="5400"/>
        </w:trPr>
        <w:tc>
          <w:tcPr>
            <w:tcW w:w="8995" w:type="dxa"/>
          </w:tcPr>
          <w:p w:rsidR="00797E21" w:rsidRPr="00797E21" w:rsidRDefault="00797E21" w:rsidP="00797E21">
            <w:pPr>
              <w:spacing w:after="0" w:line="240" w:lineRule="auto"/>
              <w:rPr>
                <w:rFonts w:ascii="Calibri" w:eastAsia="Calibri" w:hAnsi="Calibri" w:cs="Times New Roman"/>
                <w:sz w:val="24"/>
                <w:szCs w:val="24"/>
              </w:rPr>
            </w:pPr>
            <w:r w:rsidRPr="00797E21">
              <w:rPr>
                <w:rFonts w:ascii="Calibri" w:eastAsia="Calibri" w:hAnsi="Calibri" w:cs="Times New Roman"/>
                <w:sz w:val="24"/>
                <w:szCs w:val="24"/>
              </w:rPr>
              <w:t>Lay summary: (&lt; 300 words)</w:t>
            </w:r>
          </w:p>
          <w:p w:rsidR="00797E21" w:rsidRPr="00797E21" w:rsidRDefault="007C5B1A" w:rsidP="00F543FD">
            <w:pPr>
              <w:spacing w:after="0" w:line="240" w:lineRule="auto"/>
              <w:rPr>
                <w:rFonts w:ascii="Calibri" w:eastAsia="Calibri" w:hAnsi="Calibri" w:cs="Times New Roman"/>
                <w:sz w:val="24"/>
                <w:szCs w:val="24"/>
              </w:rPr>
            </w:pPr>
            <w:r>
              <w:rPr>
                <w:rFonts w:ascii="Calibri" w:eastAsia="Calibri" w:hAnsi="Calibri" w:cs="Times New Roman"/>
                <w:sz w:val="24"/>
                <w:szCs w:val="24"/>
              </w:rPr>
              <w:fldChar w:fldCharType="begin">
                <w:ffData>
                  <w:name w:val="summary"/>
                  <w:enabled/>
                  <w:calcOnExit w:val="0"/>
                  <w:textInput/>
                </w:ffData>
              </w:fldChar>
            </w:r>
            <w:bookmarkStart w:id="2" w:name="summary"/>
            <w:r w:rsidR="00EB0F71">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sidR="00EB0F71">
              <w:rPr>
                <w:rFonts w:ascii="Calibri" w:eastAsia="Calibri" w:hAnsi="Calibri" w:cs="Times New Roman"/>
                <w:noProof/>
                <w:sz w:val="24"/>
                <w:szCs w:val="24"/>
              </w:rPr>
              <w:t> </w:t>
            </w:r>
            <w:r w:rsidR="00EB0F71">
              <w:rPr>
                <w:rFonts w:ascii="Calibri" w:eastAsia="Calibri" w:hAnsi="Calibri" w:cs="Times New Roman"/>
                <w:noProof/>
                <w:sz w:val="24"/>
                <w:szCs w:val="24"/>
              </w:rPr>
              <w:t> </w:t>
            </w:r>
            <w:r w:rsidR="00EB0F71">
              <w:rPr>
                <w:rFonts w:ascii="Calibri" w:eastAsia="Calibri" w:hAnsi="Calibri" w:cs="Times New Roman"/>
                <w:noProof/>
                <w:sz w:val="24"/>
                <w:szCs w:val="24"/>
              </w:rPr>
              <w:t> </w:t>
            </w:r>
            <w:r w:rsidR="00EB0F71">
              <w:rPr>
                <w:rFonts w:ascii="Calibri" w:eastAsia="Calibri" w:hAnsi="Calibri" w:cs="Times New Roman"/>
                <w:noProof/>
                <w:sz w:val="24"/>
                <w:szCs w:val="24"/>
              </w:rPr>
              <w:t> </w:t>
            </w:r>
            <w:r w:rsidR="00EB0F71">
              <w:rPr>
                <w:rFonts w:ascii="Calibri" w:eastAsia="Calibri" w:hAnsi="Calibri" w:cs="Times New Roman"/>
                <w:noProof/>
                <w:sz w:val="24"/>
                <w:szCs w:val="24"/>
              </w:rPr>
              <w:t> </w:t>
            </w:r>
            <w:r>
              <w:rPr>
                <w:rFonts w:ascii="Calibri" w:eastAsia="Calibri" w:hAnsi="Calibri" w:cs="Times New Roman"/>
                <w:sz w:val="24"/>
                <w:szCs w:val="24"/>
              </w:rPr>
              <w:fldChar w:fldCharType="end"/>
            </w:r>
            <w:bookmarkEnd w:id="2"/>
          </w:p>
        </w:tc>
      </w:tr>
    </w:tbl>
    <w:p w:rsidR="00797E21" w:rsidRDefault="00797E21" w:rsidP="00797E21">
      <w:pPr>
        <w:jc w:val="both"/>
        <w:rPr>
          <w:rFonts w:ascii="Gill Sans" w:hAnsi="Gill Sans" w:cs="Gill Sans"/>
          <w:b/>
          <w:sz w:val="24"/>
          <w:szCs w:val="24"/>
        </w:rPr>
      </w:pPr>
    </w:p>
    <w:sectPr w:rsidR="00797E21" w:rsidSect="004440F4">
      <w:footerReference w:type="even" r:id="rId9"/>
      <w:footerReference w:type="default" r:id="rId10"/>
      <w:pgSz w:w="12240" w:h="15840"/>
      <w:pgMar w:top="806" w:right="1800" w:bottom="86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0DB" w:rsidRDefault="00D150DB" w:rsidP="002B0FEC">
      <w:pPr>
        <w:spacing w:after="0" w:line="240" w:lineRule="auto"/>
      </w:pPr>
      <w:r>
        <w:separator/>
      </w:r>
    </w:p>
  </w:endnote>
  <w:endnote w:type="continuationSeparator" w:id="0">
    <w:p w:rsidR="00D150DB" w:rsidRDefault="00D150DB" w:rsidP="002B0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w:altName w:val="Segoe UI"/>
    <w:charset w:val="B1"/>
    <w:family w:val="swiss"/>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EC" w:rsidRDefault="007C5B1A" w:rsidP="00C67B5E">
    <w:pPr>
      <w:pStyle w:val="Footer"/>
      <w:framePr w:wrap="around" w:vAnchor="text" w:hAnchor="margin" w:xAlign="right" w:y="1"/>
      <w:rPr>
        <w:rStyle w:val="PageNumber"/>
      </w:rPr>
    </w:pPr>
    <w:r>
      <w:rPr>
        <w:rStyle w:val="PageNumber"/>
      </w:rPr>
      <w:fldChar w:fldCharType="begin"/>
    </w:r>
    <w:r w:rsidR="002B0FEC">
      <w:rPr>
        <w:rStyle w:val="PageNumber"/>
      </w:rPr>
      <w:instrText xml:space="preserve">PAGE  </w:instrText>
    </w:r>
    <w:r>
      <w:rPr>
        <w:rStyle w:val="PageNumber"/>
      </w:rPr>
      <w:fldChar w:fldCharType="separate"/>
    </w:r>
    <w:r w:rsidR="005E3355">
      <w:rPr>
        <w:rStyle w:val="PageNumber"/>
        <w:noProof/>
      </w:rPr>
      <w:t>1</w:t>
    </w:r>
    <w:r>
      <w:rPr>
        <w:rStyle w:val="PageNumber"/>
      </w:rPr>
      <w:fldChar w:fldCharType="end"/>
    </w:r>
  </w:p>
  <w:p w:rsidR="002B0FEC" w:rsidRDefault="002B0FEC" w:rsidP="002B0F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EC" w:rsidRDefault="007C5B1A" w:rsidP="00C67B5E">
    <w:pPr>
      <w:pStyle w:val="Footer"/>
      <w:framePr w:wrap="around" w:vAnchor="text" w:hAnchor="margin" w:xAlign="right" w:y="1"/>
      <w:rPr>
        <w:rStyle w:val="PageNumber"/>
      </w:rPr>
    </w:pPr>
    <w:r>
      <w:rPr>
        <w:rStyle w:val="PageNumber"/>
      </w:rPr>
      <w:fldChar w:fldCharType="begin"/>
    </w:r>
    <w:r w:rsidR="002B0FEC">
      <w:rPr>
        <w:rStyle w:val="PageNumber"/>
      </w:rPr>
      <w:instrText xml:space="preserve">PAGE  </w:instrText>
    </w:r>
    <w:r>
      <w:rPr>
        <w:rStyle w:val="PageNumber"/>
      </w:rPr>
      <w:fldChar w:fldCharType="separate"/>
    </w:r>
    <w:r w:rsidR="001E3C9A">
      <w:rPr>
        <w:rStyle w:val="PageNumber"/>
        <w:noProof/>
      </w:rPr>
      <w:t>4</w:t>
    </w:r>
    <w:r>
      <w:rPr>
        <w:rStyle w:val="PageNumber"/>
      </w:rPr>
      <w:fldChar w:fldCharType="end"/>
    </w:r>
  </w:p>
  <w:p w:rsidR="002B0FEC" w:rsidRDefault="002B0FEC" w:rsidP="002B0F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0DB" w:rsidRDefault="00D150DB" w:rsidP="002B0FEC">
      <w:pPr>
        <w:spacing w:after="0" w:line="240" w:lineRule="auto"/>
      </w:pPr>
      <w:r>
        <w:separator/>
      </w:r>
    </w:p>
  </w:footnote>
  <w:footnote w:type="continuationSeparator" w:id="0">
    <w:p w:rsidR="00D150DB" w:rsidRDefault="00D150DB" w:rsidP="002B0F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129"/>
    <w:multiLevelType w:val="hybridMultilevel"/>
    <w:tmpl w:val="029E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FFC2ACC">
      <w:numFmt w:val="bullet"/>
      <w:lvlText w:val="•"/>
      <w:lvlJc w:val="left"/>
      <w:pPr>
        <w:ind w:left="2520" w:hanging="720"/>
      </w:pPr>
      <w:rPr>
        <w:rFonts w:ascii="Gill Sans" w:eastAsiaTheme="minorHAnsi" w:hAnsi="Gill Sans" w:cs="Gill Sans" w:hint="default"/>
      </w:rPr>
    </w:lvl>
    <w:lvl w:ilvl="3" w:tplc="AB16EB2E">
      <w:numFmt w:val="bullet"/>
      <w:lvlText w:val="-"/>
      <w:lvlJc w:val="left"/>
      <w:pPr>
        <w:ind w:left="2880" w:hanging="360"/>
      </w:pPr>
      <w:rPr>
        <w:rFonts w:ascii="Gill Sans" w:eastAsiaTheme="minorHAnsi" w:hAnsi="Gill Sans" w:cs="Gill San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01032"/>
    <w:multiLevelType w:val="hybridMultilevel"/>
    <w:tmpl w:val="F7D0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14B1E"/>
    <w:multiLevelType w:val="hybridMultilevel"/>
    <w:tmpl w:val="22E6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C48FC"/>
    <w:multiLevelType w:val="hybridMultilevel"/>
    <w:tmpl w:val="A23E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44D26"/>
    <w:multiLevelType w:val="hybridMultilevel"/>
    <w:tmpl w:val="F52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34CF1"/>
    <w:multiLevelType w:val="hybridMultilevel"/>
    <w:tmpl w:val="04C4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84E7C"/>
    <w:multiLevelType w:val="hybridMultilevel"/>
    <w:tmpl w:val="D72E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7"/>
  <w:embedSystemFont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30304B"/>
    <w:rsid w:val="00040B1E"/>
    <w:rsid w:val="00043AB3"/>
    <w:rsid w:val="000518D5"/>
    <w:rsid w:val="00054544"/>
    <w:rsid w:val="00073DEF"/>
    <w:rsid w:val="00075261"/>
    <w:rsid w:val="000B1A60"/>
    <w:rsid w:val="000E2C46"/>
    <w:rsid w:val="001361FE"/>
    <w:rsid w:val="0017636B"/>
    <w:rsid w:val="001A0DB2"/>
    <w:rsid w:val="001B4252"/>
    <w:rsid w:val="001E3C9A"/>
    <w:rsid w:val="001E4A27"/>
    <w:rsid w:val="00220510"/>
    <w:rsid w:val="0026741B"/>
    <w:rsid w:val="002B0FEC"/>
    <w:rsid w:val="0030304B"/>
    <w:rsid w:val="003A7677"/>
    <w:rsid w:val="003C7BD2"/>
    <w:rsid w:val="003E31BD"/>
    <w:rsid w:val="00412F83"/>
    <w:rsid w:val="004440F4"/>
    <w:rsid w:val="00481822"/>
    <w:rsid w:val="004D1D09"/>
    <w:rsid w:val="004F5C39"/>
    <w:rsid w:val="005006E3"/>
    <w:rsid w:val="00574A09"/>
    <w:rsid w:val="005A5C5D"/>
    <w:rsid w:val="005A7DDD"/>
    <w:rsid w:val="005B3CCE"/>
    <w:rsid w:val="005C7DF7"/>
    <w:rsid w:val="005E3355"/>
    <w:rsid w:val="007632D3"/>
    <w:rsid w:val="00797E21"/>
    <w:rsid w:val="007A4D46"/>
    <w:rsid w:val="007C5B1A"/>
    <w:rsid w:val="007C5E61"/>
    <w:rsid w:val="0083097B"/>
    <w:rsid w:val="008335AB"/>
    <w:rsid w:val="0085416B"/>
    <w:rsid w:val="008F7E76"/>
    <w:rsid w:val="009426C8"/>
    <w:rsid w:val="0097133B"/>
    <w:rsid w:val="009A78C6"/>
    <w:rsid w:val="009B3A80"/>
    <w:rsid w:val="009C1653"/>
    <w:rsid w:val="009C2CA3"/>
    <w:rsid w:val="009F6566"/>
    <w:rsid w:val="00A40218"/>
    <w:rsid w:val="00A8048B"/>
    <w:rsid w:val="00AA4186"/>
    <w:rsid w:val="00AD0D96"/>
    <w:rsid w:val="00B00167"/>
    <w:rsid w:val="00BB7CE9"/>
    <w:rsid w:val="00BE38AA"/>
    <w:rsid w:val="00C05C36"/>
    <w:rsid w:val="00C71EC0"/>
    <w:rsid w:val="00D150DB"/>
    <w:rsid w:val="00E171BF"/>
    <w:rsid w:val="00E6572A"/>
    <w:rsid w:val="00E950C5"/>
    <w:rsid w:val="00EB0F71"/>
    <w:rsid w:val="00F543FD"/>
    <w:rsid w:val="00F86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4B"/>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4B"/>
    <w:pPr>
      <w:ind w:left="720"/>
      <w:contextualSpacing/>
    </w:pPr>
  </w:style>
  <w:style w:type="paragraph" w:styleId="Footer">
    <w:name w:val="footer"/>
    <w:basedOn w:val="Normal"/>
    <w:link w:val="FooterChar"/>
    <w:uiPriority w:val="99"/>
    <w:unhideWhenUsed/>
    <w:rsid w:val="002B0F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0FEC"/>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2B0FEC"/>
  </w:style>
  <w:style w:type="table" w:styleId="TableGrid">
    <w:name w:val="Table Grid"/>
    <w:basedOn w:val="TableNormal"/>
    <w:uiPriority w:val="59"/>
    <w:rsid w:val="00054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97E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97E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06E3"/>
    <w:rPr>
      <w:sz w:val="16"/>
      <w:szCs w:val="16"/>
    </w:rPr>
  </w:style>
  <w:style w:type="paragraph" w:styleId="CommentText">
    <w:name w:val="annotation text"/>
    <w:basedOn w:val="Normal"/>
    <w:link w:val="CommentTextChar"/>
    <w:uiPriority w:val="99"/>
    <w:semiHidden/>
    <w:unhideWhenUsed/>
    <w:rsid w:val="005006E3"/>
    <w:pPr>
      <w:spacing w:line="240" w:lineRule="auto"/>
    </w:pPr>
    <w:rPr>
      <w:sz w:val="20"/>
      <w:szCs w:val="20"/>
    </w:rPr>
  </w:style>
  <w:style w:type="character" w:customStyle="1" w:styleId="CommentTextChar">
    <w:name w:val="Comment Text Char"/>
    <w:basedOn w:val="DefaultParagraphFont"/>
    <w:link w:val="CommentText"/>
    <w:uiPriority w:val="99"/>
    <w:semiHidden/>
    <w:rsid w:val="005006E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006E3"/>
    <w:rPr>
      <w:b/>
      <w:bCs/>
    </w:rPr>
  </w:style>
  <w:style w:type="character" w:customStyle="1" w:styleId="CommentSubjectChar">
    <w:name w:val="Comment Subject Char"/>
    <w:basedOn w:val="CommentTextChar"/>
    <w:link w:val="CommentSubject"/>
    <w:uiPriority w:val="99"/>
    <w:semiHidden/>
    <w:rsid w:val="005006E3"/>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500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E3"/>
    <w:rPr>
      <w:rFonts w:ascii="Segoe UI" w:eastAsiaTheme="minorHAnsi" w:hAnsi="Segoe UI" w:cs="Segoe UI"/>
      <w:sz w:val="18"/>
      <w:szCs w:val="18"/>
      <w:lang w:eastAsia="en-US"/>
    </w:rPr>
  </w:style>
  <w:style w:type="character" w:styleId="Hyperlink">
    <w:name w:val="Hyperlink"/>
    <w:basedOn w:val="DefaultParagraphFont"/>
    <w:uiPriority w:val="99"/>
    <w:unhideWhenUsed/>
    <w:rsid w:val="00073DEF"/>
    <w:rPr>
      <w:color w:val="0000FF" w:themeColor="hyperlink"/>
      <w:u w:val="single"/>
    </w:rPr>
  </w:style>
  <w:style w:type="character" w:styleId="PlaceholderText">
    <w:name w:val="Placeholder Text"/>
    <w:basedOn w:val="DefaultParagraphFont"/>
    <w:uiPriority w:val="99"/>
    <w:semiHidden/>
    <w:rsid w:val="00F543FD"/>
    <w:rPr>
      <w:color w:val="808080"/>
    </w:rPr>
  </w:style>
</w:styles>
</file>

<file path=word/webSettings.xml><?xml version="1.0" encoding="utf-8"?>
<w:webSettings xmlns:r="http://schemas.openxmlformats.org/officeDocument/2006/relationships" xmlns:w="http://schemas.openxmlformats.org/wordprocessingml/2006/main">
  <w:divs>
    <w:div w:id="373967944">
      <w:bodyDiv w:val="1"/>
      <w:marLeft w:val="0"/>
      <w:marRight w:val="0"/>
      <w:marTop w:val="0"/>
      <w:marBottom w:val="0"/>
      <w:divBdr>
        <w:top w:val="none" w:sz="0" w:space="0" w:color="auto"/>
        <w:left w:val="none" w:sz="0" w:space="0" w:color="auto"/>
        <w:bottom w:val="none" w:sz="0" w:space="0" w:color="auto"/>
        <w:right w:val="none" w:sz="0" w:space="0" w:color="auto"/>
      </w:divBdr>
      <w:divsChild>
        <w:div w:id="2039044379">
          <w:marLeft w:val="0"/>
          <w:marRight w:val="0"/>
          <w:marTop w:val="0"/>
          <w:marBottom w:val="0"/>
          <w:divBdr>
            <w:top w:val="none" w:sz="0" w:space="0" w:color="auto"/>
            <w:left w:val="none" w:sz="0" w:space="0" w:color="auto"/>
            <w:bottom w:val="none" w:sz="0" w:space="0" w:color="auto"/>
            <w:right w:val="none" w:sz="0" w:space="0" w:color="auto"/>
          </w:divBdr>
        </w:div>
      </w:divsChild>
    </w:div>
    <w:div w:id="1923949612">
      <w:bodyDiv w:val="1"/>
      <w:marLeft w:val="0"/>
      <w:marRight w:val="0"/>
      <w:marTop w:val="0"/>
      <w:marBottom w:val="0"/>
      <w:divBdr>
        <w:top w:val="none" w:sz="0" w:space="0" w:color="auto"/>
        <w:left w:val="none" w:sz="0" w:space="0" w:color="auto"/>
        <w:bottom w:val="none" w:sz="0" w:space="0" w:color="auto"/>
        <w:right w:val="none" w:sz="0" w:space="0" w:color="auto"/>
      </w:divBdr>
    </w:div>
    <w:div w:id="2112823212">
      <w:bodyDiv w:val="1"/>
      <w:marLeft w:val="0"/>
      <w:marRight w:val="0"/>
      <w:marTop w:val="0"/>
      <w:marBottom w:val="0"/>
      <w:divBdr>
        <w:top w:val="none" w:sz="0" w:space="0" w:color="auto"/>
        <w:left w:val="none" w:sz="0" w:space="0" w:color="auto"/>
        <w:bottom w:val="none" w:sz="0" w:space="0" w:color="auto"/>
        <w:right w:val="none" w:sz="0" w:space="0" w:color="auto"/>
      </w:divBdr>
      <w:divsChild>
        <w:div w:id="14047146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us/carragroup/curejm-fellowshi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Edison</dc:creator>
  <cp:lastModifiedBy>Gary Bickal</cp:lastModifiedBy>
  <cp:revision>8</cp:revision>
  <cp:lastPrinted>2017-09-15T16:11:00Z</cp:lastPrinted>
  <dcterms:created xsi:type="dcterms:W3CDTF">2019-12-19T16:20:00Z</dcterms:created>
  <dcterms:modified xsi:type="dcterms:W3CDTF">2020-01-02T21:24:00Z</dcterms:modified>
</cp:coreProperties>
</file>